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4C2354" w:rsidRPr="00217D29" w:rsidTr="00ED1C26">
        <w:trPr>
          <w:jc w:val="center"/>
        </w:trPr>
        <w:tc>
          <w:tcPr>
            <w:tcW w:w="4785" w:type="dxa"/>
          </w:tcPr>
          <w:p w:rsidR="004C2354" w:rsidRPr="00217D29" w:rsidRDefault="004C2354" w:rsidP="00ED1C26">
            <w:pPr>
              <w:spacing w:before="68"/>
              <w:ind w:left="119" w:firstLine="540"/>
              <w:jc w:val="center"/>
              <w:rPr>
                <w:sz w:val="28"/>
                <w:szCs w:val="24"/>
              </w:rPr>
            </w:pPr>
            <w:r w:rsidRPr="00217D29">
              <w:rPr>
                <w:color w:val="0F0F0F"/>
                <w:sz w:val="28"/>
                <w:szCs w:val="24"/>
              </w:rPr>
              <w:t>ПРИНЯТО</w:t>
            </w:r>
          </w:p>
          <w:p w:rsidR="004C2354" w:rsidRPr="00217D29" w:rsidRDefault="004C2354" w:rsidP="00ED1C26">
            <w:pPr>
              <w:spacing w:before="6"/>
              <w:ind w:left="124" w:right="138" w:firstLine="6"/>
              <w:jc w:val="center"/>
              <w:rPr>
                <w:color w:val="111111"/>
                <w:sz w:val="28"/>
                <w:szCs w:val="24"/>
              </w:rPr>
            </w:pPr>
            <w:r w:rsidRPr="00217D29">
              <w:rPr>
                <w:color w:val="111111"/>
                <w:spacing w:val="-1"/>
                <w:sz w:val="28"/>
                <w:szCs w:val="24"/>
              </w:rPr>
              <w:t>решением</w:t>
            </w:r>
            <w:r w:rsidRPr="00217D29">
              <w:rPr>
                <w:color w:val="111111"/>
                <w:spacing w:val="-15"/>
                <w:sz w:val="28"/>
                <w:szCs w:val="24"/>
              </w:rPr>
              <w:t xml:space="preserve"> </w:t>
            </w:r>
            <w:r w:rsidRPr="00217D29">
              <w:rPr>
                <w:color w:val="111111"/>
                <w:sz w:val="28"/>
                <w:szCs w:val="24"/>
              </w:rPr>
              <w:t>Педагогического совета</w:t>
            </w:r>
          </w:p>
          <w:p w:rsidR="004C2354" w:rsidRPr="00217D29" w:rsidRDefault="004C2354" w:rsidP="00ED1C26">
            <w:pPr>
              <w:spacing w:before="6"/>
              <w:ind w:left="124" w:right="138" w:firstLine="6"/>
              <w:jc w:val="center"/>
              <w:rPr>
                <w:sz w:val="28"/>
                <w:szCs w:val="24"/>
              </w:rPr>
            </w:pPr>
            <w:r w:rsidRPr="00217D29">
              <w:rPr>
                <w:color w:val="0F0F0F"/>
                <w:sz w:val="28"/>
                <w:szCs w:val="24"/>
              </w:rPr>
              <w:t>протокол</w:t>
            </w:r>
          </w:p>
          <w:p w:rsidR="004C2354" w:rsidRPr="00217D29" w:rsidRDefault="004C2354" w:rsidP="00ED1C26">
            <w:pPr>
              <w:ind w:left="124" w:firstLine="540"/>
              <w:jc w:val="center"/>
              <w:rPr>
                <w:sz w:val="28"/>
                <w:szCs w:val="24"/>
              </w:rPr>
            </w:pPr>
            <w:r w:rsidRPr="00217D29">
              <w:rPr>
                <w:color w:val="111111"/>
                <w:sz w:val="28"/>
                <w:szCs w:val="24"/>
              </w:rPr>
              <w:t>от</w:t>
            </w:r>
            <w:r w:rsidRPr="00217D29">
              <w:rPr>
                <w:color w:val="111111"/>
                <w:spacing w:val="44"/>
                <w:sz w:val="28"/>
                <w:szCs w:val="24"/>
              </w:rPr>
              <w:t xml:space="preserve"> </w:t>
            </w:r>
            <w:r w:rsidRPr="00217D29">
              <w:rPr>
                <w:color w:val="0C0C0C"/>
                <w:sz w:val="28"/>
                <w:szCs w:val="24"/>
              </w:rPr>
              <w:t>03.09.2021</w:t>
            </w:r>
            <w:r w:rsidRPr="00217D29">
              <w:rPr>
                <w:color w:val="0C0C0C"/>
                <w:spacing w:val="10"/>
                <w:sz w:val="28"/>
                <w:szCs w:val="24"/>
              </w:rPr>
              <w:t xml:space="preserve"> </w:t>
            </w:r>
            <w:r w:rsidRPr="00217D29">
              <w:rPr>
                <w:color w:val="111111"/>
                <w:sz w:val="28"/>
                <w:szCs w:val="24"/>
              </w:rPr>
              <w:t>г.</w:t>
            </w:r>
            <w:r w:rsidRPr="00217D29">
              <w:rPr>
                <w:color w:val="111111"/>
                <w:spacing w:val="-16"/>
                <w:sz w:val="28"/>
                <w:szCs w:val="24"/>
              </w:rPr>
              <w:t xml:space="preserve"> </w:t>
            </w:r>
            <w:r w:rsidRPr="00217D29">
              <w:rPr>
                <w:color w:val="0F0F0F"/>
                <w:sz w:val="28"/>
                <w:szCs w:val="24"/>
              </w:rPr>
              <w:t>№</w:t>
            </w:r>
            <w:r w:rsidRPr="00217D29">
              <w:rPr>
                <w:color w:val="0F0F0F"/>
                <w:spacing w:val="40"/>
                <w:sz w:val="28"/>
                <w:szCs w:val="24"/>
              </w:rPr>
              <w:t xml:space="preserve"> </w:t>
            </w:r>
            <w:r w:rsidRPr="00217D29">
              <w:rPr>
                <w:color w:val="0F0F0F"/>
                <w:sz w:val="28"/>
                <w:szCs w:val="24"/>
              </w:rPr>
              <w:t>1</w:t>
            </w:r>
          </w:p>
          <w:p w:rsidR="004C2354" w:rsidRPr="00217D29" w:rsidRDefault="004C2354" w:rsidP="00ED1C26">
            <w:pPr>
              <w:pStyle w:val="Default"/>
              <w:widowControl w:val="0"/>
              <w:ind w:left="118" w:firstLine="540"/>
              <w:jc w:val="center"/>
              <w:rPr>
                <w:rFonts w:ascii="Times New Roman" w:hAnsi="Times New Roman" w:cs="Times New Roman"/>
                <w:b/>
              </w:rPr>
            </w:pPr>
          </w:p>
        </w:tc>
        <w:tc>
          <w:tcPr>
            <w:tcW w:w="4786" w:type="dxa"/>
          </w:tcPr>
          <w:p w:rsidR="004C2354" w:rsidRPr="00217D29" w:rsidRDefault="004C2354" w:rsidP="00ED1C26">
            <w:pPr>
              <w:spacing w:before="68"/>
              <w:ind w:left="125" w:firstLine="540"/>
              <w:jc w:val="center"/>
              <w:rPr>
                <w:sz w:val="28"/>
                <w:szCs w:val="24"/>
              </w:rPr>
            </w:pPr>
            <w:r w:rsidRPr="00217D29">
              <w:rPr>
                <w:color w:val="0F0F0F"/>
                <w:sz w:val="28"/>
                <w:szCs w:val="24"/>
              </w:rPr>
              <w:t>УТВЕРЖДЕНО</w:t>
            </w:r>
          </w:p>
          <w:p w:rsidR="004C2354" w:rsidRPr="00217D29" w:rsidRDefault="004C2354" w:rsidP="00ED1C26">
            <w:pPr>
              <w:spacing w:before="17"/>
              <w:ind w:left="124" w:right="546" w:hanging="6"/>
              <w:jc w:val="center"/>
              <w:rPr>
                <w:sz w:val="28"/>
                <w:szCs w:val="24"/>
              </w:rPr>
            </w:pPr>
            <w:r w:rsidRPr="00217D29">
              <w:rPr>
                <w:color w:val="0F0F0F"/>
                <w:sz w:val="28"/>
                <w:szCs w:val="24"/>
              </w:rPr>
              <w:t xml:space="preserve">Приказом по МБУДО </w:t>
            </w:r>
            <w:r w:rsidRPr="00217D29">
              <w:rPr>
                <w:color w:val="0E0E0E"/>
                <w:sz w:val="28"/>
                <w:szCs w:val="24"/>
              </w:rPr>
              <w:t>«Александровский районный центр дополнительного образования «ДАР»</w:t>
            </w:r>
            <w:r w:rsidRPr="00217D29">
              <w:rPr>
                <w:color w:val="0E0E0E"/>
                <w:spacing w:val="-67"/>
                <w:sz w:val="28"/>
                <w:szCs w:val="24"/>
              </w:rPr>
              <w:t xml:space="preserve">          </w:t>
            </w:r>
            <w:r w:rsidRPr="00217D29">
              <w:rPr>
                <w:color w:val="0F0F0F"/>
                <w:sz w:val="28"/>
                <w:szCs w:val="24"/>
              </w:rPr>
              <w:t>от 03.09.2021 г</w:t>
            </w:r>
            <w:r w:rsidRPr="00217D29">
              <w:rPr>
                <w:color w:val="0F0F0F"/>
                <w:spacing w:val="64"/>
                <w:sz w:val="28"/>
                <w:szCs w:val="24"/>
              </w:rPr>
              <w:t>.№</w:t>
            </w:r>
            <w:r>
              <w:rPr>
                <w:color w:val="0F0F0F"/>
                <w:spacing w:val="64"/>
                <w:sz w:val="28"/>
                <w:szCs w:val="24"/>
              </w:rPr>
              <w:t>41</w:t>
            </w:r>
          </w:p>
          <w:p w:rsidR="004C2354" w:rsidRPr="00217D29" w:rsidRDefault="004C2354" w:rsidP="00ED1C26">
            <w:pPr>
              <w:spacing w:before="6"/>
              <w:ind w:left="2730" w:firstLine="540"/>
              <w:jc w:val="both"/>
              <w:rPr>
                <w:b/>
                <w:sz w:val="24"/>
                <w:szCs w:val="24"/>
              </w:rPr>
            </w:pPr>
          </w:p>
        </w:tc>
      </w:tr>
    </w:tbl>
    <w:p w:rsidR="004C2354" w:rsidRDefault="004C2354">
      <w:pPr>
        <w:pStyle w:val="BodyText"/>
        <w:spacing w:before="3"/>
        <w:ind w:left="0" w:firstLine="0"/>
        <w:jc w:val="left"/>
        <w:rPr>
          <w:sz w:val="21"/>
        </w:rPr>
      </w:pPr>
    </w:p>
    <w:p w:rsidR="004C2354" w:rsidRDefault="004C2354">
      <w:pPr>
        <w:spacing w:before="90"/>
        <w:ind w:left="872" w:right="761"/>
        <w:jc w:val="center"/>
        <w:rPr>
          <w:b/>
          <w:sz w:val="24"/>
        </w:rPr>
      </w:pPr>
      <w:r>
        <w:rPr>
          <w:b/>
          <w:sz w:val="24"/>
        </w:rPr>
        <w:t>Положение</w:t>
      </w:r>
      <w:r>
        <w:rPr>
          <w:b/>
          <w:spacing w:val="-3"/>
          <w:sz w:val="24"/>
        </w:rPr>
        <w:t xml:space="preserve"> </w:t>
      </w:r>
      <w:r>
        <w:rPr>
          <w:b/>
          <w:sz w:val="24"/>
        </w:rPr>
        <w:t>о</w:t>
      </w:r>
      <w:r>
        <w:rPr>
          <w:b/>
          <w:spacing w:val="-2"/>
          <w:sz w:val="24"/>
        </w:rPr>
        <w:t xml:space="preserve"> </w:t>
      </w:r>
      <w:r>
        <w:rPr>
          <w:b/>
          <w:sz w:val="24"/>
        </w:rPr>
        <w:t>защите</w:t>
      </w:r>
      <w:r>
        <w:rPr>
          <w:b/>
          <w:spacing w:val="-3"/>
          <w:sz w:val="24"/>
        </w:rPr>
        <w:t xml:space="preserve"> </w:t>
      </w:r>
      <w:r>
        <w:rPr>
          <w:b/>
          <w:sz w:val="24"/>
        </w:rPr>
        <w:t>детей</w:t>
      </w:r>
      <w:r>
        <w:rPr>
          <w:b/>
          <w:spacing w:val="-2"/>
          <w:sz w:val="24"/>
        </w:rPr>
        <w:t xml:space="preserve"> </w:t>
      </w:r>
      <w:r>
        <w:rPr>
          <w:b/>
          <w:sz w:val="24"/>
        </w:rPr>
        <w:t>от</w:t>
      </w:r>
      <w:r>
        <w:rPr>
          <w:b/>
          <w:spacing w:val="-3"/>
          <w:sz w:val="24"/>
        </w:rPr>
        <w:t xml:space="preserve"> </w:t>
      </w:r>
      <w:r>
        <w:rPr>
          <w:b/>
          <w:sz w:val="24"/>
        </w:rPr>
        <w:t>информации,</w:t>
      </w:r>
      <w:r>
        <w:rPr>
          <w:b/>
          <w:spacing w:val="-4"/>
          <w:sz w:val="24"/>
        </w:rPr>
        <w:t xml:space="preserve"> </w:t>
      </w:r>
      <w:r>
        <w:rPr>
          <w:b/>
          <w:sz w:val="24"/>
        </w:rPr>
        <w:t>причиняющей</w:t>
      </w:r>
      <w:r>
        <w:rPr>
          <w:b/>
          <w:spacing w:val="-2"/>
          <w:sz w:val="24"/>
        </w:rPr>
        <w:t xml:space="preserve"> </w:t>
      </w:r>
      <w:r>
        <w:rPr>
          <w:b/>
          <w:sz w:val="24"/>
        </w:rPr>
        <w:t>вред</w:t>
      </w:r>
      <w:r>
        <w:rPr>
          <w:b/>
          <w:spacing w:val="-2"/>
          <w:sz w:val="24"/>
        </w:rPr>
        <w:t xml:space="preserve"> </w:t>
      </w:r>
      <w:r>
        <w:rPr>
          <w:b/>
          <w:sz w:val="24"/>
        </w:rPr>
        <w:t>их</w:t>
      </w:r>
      <w:r>
        <w:rPr>
          <w:b/>
          <w:spacing w:val="-2"/>
          <w:sz w:val="24"/>
        </w:rPr>
        <w:t xml:space="preserve"> </w:t>
      </w:r>
      <w:r>
        <w:rPr>
          <w:b/>
          <w:sz w:val="24"/>
        </w:rPr>
        <w:t>здоровью</w:t>
      </w:r>
      <w:r>
        <w:rPr>
          <w:b/>
          <w:spacing w:val="-2"/>
          <w:sz w:val="24"/>
        </w:rPr>
        <w:t xml:space="preserve"> </w:t>
      </w:r>
      <w:r>
        <w:rPr>
          <w:b/>
          <w:spacing w:val="-10"/>
          <w:sz w:val="24"/>
        </w:rPr>
        <w:t>и</w:t>
      </w:r>
    </w:p>
    <w:p w:rsidR="004C2354" w:rsidRDefault="004C2354">
      <w:pPr>
        <w:ind w:left="176" w:right="761"/>
        <w:jc w:val="center"/>
        <w:rPr>
          <w:b/>
          <w:sz w:val="24"/>
        </w:rPr>
      </w:pPr>
      <w:r>
        <w:rPr>
          <w:b/>
          <w:spacing w:val="-2"/>
          <w:sz w:val="24"/>
        </w:rPr>
        <w:t>развитию</w:t>
      </w:r>
    </w:p>
    <w:p w:rsidR="004C2354" w:rsidRDefault="004C2354">
      <w:pPr>
        <w:pStyle w:val="ListParagraph"/>
        <w:numPr>
          <w:ilvl w:val="0"/>
          <w:numId w:val="4"/>
        </w:numPr>
        <w:tabs>
          <w:tab w:val="left" w:pos="1050"/>
        </w:tabs>
        <w:spacing w:line="274" w:lineRule="exact"/>
        <w:rPr>
          <w:b/>
          <w:sz w:val="24"/>
        </w:rPr>
      </w:pPr>
      <w:r>
        <w:rPr>
          <w:b/>
          <w:sz w:val="24"/>
        </w:rPr>
        <w:t>Общие</w:t>
      </w:r>
      <w:r>
        <w:rPr>
          <w:b/>
          <w:spacing w:val="-5"/>
          <w:sz w:val="24"/>
        </w:rPr>
        <w:t xml:space="preserve"> </w:t>
      </w:r>
      <w:r>
        <w:rPr>
          <w:b/>
          <w:spacing w:val="-2"/>
          <w:sz w:val="24"/>
        </w:rPr>
        <w:t>положения</w:t>
      </w:r>
    </w:p>
    <w:p w:rsidR="004C2354" w:rsidRDefault="004C2354">
      <w:pPr>
        <w:pStyle w:val="ListParagraph"/>
        <w:numPr>
          <w:ilvl w:val="1"/>
          <w:numId w:val="4"/>
        </w:numPr>
        <w:tabs>
          <w:tab w:val="left" w:pos="1336"/>
        </w:tabs>
        <w:ind w:right="686" w:firstLine="707"/>
        <w:rPr>
          <w:sz w:val="24"/>
        </w:rPr>
      </w:pPr>
      <w:r>
        <w:rPr>
          <w:sz w:val="24"/>
        </w:rPr>
        <w:t>Настоящее Положение разработано в соответствии с Конституцией РФ, Федеральным законом от 29.12.2010</w:t>
      </w:r>
      <w:r>
        <w:rPr>
          <w:spacing w:val="40"/>
          <w:sz w:val="24"/>
        </w:rPr>
        <w:t xml:space="preserve"> </w:t>
      </w:r>
      <w:r>
        <w:rPr>
          <w:sz w:val="24"/>
        </w:rPr>
        <w:t>№</w:t>
      </w:r>
      <w:r>
        <w:rPr>
          <w:spacing w:val="40"/>
          <w:sz w:val="24"/>
        </w:rPr>
        <w:t xml:space="preserve"> </w:t>
      </w:r>
      <w:r>
        <w:rPr>
          <w:sz w:val="24"/>
        </w:rPr>
        <w:t>436-ФЗ «О защите детей от информации, причиняющей</w:t>
      </w:r>
      <w:r>
        <w:rPr>
          <w:spacing w:val="-1"/>
          <w:sz w:val="24"/>
        </w:rPr>
        <w:t xml:space="preserve"> </w:t>
      </w:r>
      <w:r>
        <w:rPr>
          <w:sz w:val="24"/>
        </w:rPr>
        <w:t>вред</w:t>
      </w:r>
      <w:r>
        <w:rPr>
          <w:spacing w:val="-2"/>
          <w:sz w:val="24"/>
        </w:rPr>
        <w:t xml:space="preserve"> </w:t>
      </w:r>
      <w:r>
        <w:rPr>
          <w:sz w:val="24"/>
        </w:rPr>
        <w:t>их</w:t>
      </w:r>
      <w:r>
        <w:rPr>
          <w:spacing w:val="-2"/>
          <w:sz w:val="24"/>
        </w:rPr>
        <w:t xml:space="preserve"> </w:t>
      </w:r>
      <w:r>
        <w:rPr>
          <w:sz w:val="24"/>
        </w:rPr>
        <w:t>здоровью</w:t>
      </w:r>
      <w:r>
        <w:rPr>
          <w:spacing w:val="-2"/>
          <w:sz w:val="24"/>
        </w:rPr>
        <w:t xml:space="preserve"> </w:t>
      </w:r>
      <w:r>
        <w:rPr>
          <w:sz w:val="24"/>
        </w:rPr>
        <w:t>и</w:t>
      </w:r>
      <w:r>
        <w:rPr>
          <w:spacing w:val="-1"/>
          <w:sz w:val="24"/>
        </w:rPr>
        <w:t xml:space="preserve"> </w:t>
      </w:r>
      <w:r>
        <w:rPr>
          <w:sz w:val="24"/>
        </w:rPr>
        <w:t>развитию», Федеральным</w:t>
      </w:r>
      <w:r>
        <w:rPr>
          <w:spacing w:val="-3"/>
          <w:sz w:val="24"/>
        </w:rPr>
        <w:t xml:space="preserve"> </w:t>
      </w:r>
      <w:r>
        <w:rPr>
          <w:sz w:val="24"/>
        </w:rPr>
        <w:t>законом</w:t>
      </w:r>
      <w:r>
        <w:rPr>
          <w:spacing w:val="-3"/>
          <w:sz w:val="24"/>
        </w:rPr>
        <w:t xml:space="preserve"> </w:t>
      </w:r>
      <w:r>
        <w:rPr>
          <w:sz w:val="24"/>
        </w:rPr>
        <w:t>от</w:t>
      </w:r>
      <w:r>
        <w:rPr>
          <w:spacing w:val="-2"/>
          <w:sz w:val="24"/>
        </w:rPr>
        <w:t xml:space="preserve"> </w:t>
      </w:r>
      <w:r>
        <w:rPr>
          <w:sz w:val="24"/>
        </w:rPr>
        <w:t>27.07.2006</w:t>
      </w:r>
      <w:r>
        <w:rPr>
          <w:spacing w:val="-2"/>
          <w:sz w:val="24"/>
        </w:rPr>
        <w:t xml:space="preserve"> </w:t>
      </w:r>
      <w:r>
        <w:rPr>
          <w:sz w:val="24"/>
        </w:rPr>
        <w:t>№ 149- ФЗ «Об информации, информационных технологиях и о защите информации», приказом Министерства</w:t>
      </w:r>
      <w:r>
        <w:rPr>
          <w:spacing w:val="-1"/>
          <w:sz w:val="24"/>
        </w:rPr>
        <w:t xml:space="preserve"> </w:t>
      </w:r>
      <w:r>
        <w:rPr>
          <w:sz w:val="24"/>
        </w:rPr>
        <w:t>связи и массовых коммуникаций РФ от 16.06.2014 №</w:t>
      </w:r>
      <w:r>
        <w:rPr>
          <w:spacing w:val="-1"/>
          <w:sz w:val="24"/>
        </w:rPr>
        <w:t xml:space="preserve"> </w:t>
      </w:r>
      <w:r>
        <w:rPr>
          <w:sz w:val="24"/>
        </w:rPr>
        <w:t>161 «Об утверждении требований к административным и организационным мерам, техническим и программно- аппаратным средствам защиты детей от информации, причиняющей вред их здоровью и (или) развитию», распоряжением Правительства РФ от 02.12.2015 № 2471-р «Об утверждении Концепции информационной безопасности детей», письмом Министерства образования и науки РФ от 28.04.2014 № ДЛ-115/03 «О направлении методических материалов для обеспечения информационной безопасности детей при использовании ресурсов сети Интернет» для обеспечения административных и организационных мер по защите детей от информации, причиняющей вред их здоровью и развитию.</w:t>
      </w:r>
    </w:p>
    <w:p w:rsidR="004C2354" w:rsidRDefault="004C2354">
      <w:pPr>
        <w:pStyle w:val="ListParagraph"/>
        <w:numPr>
          <w:ilvl w:val="1"/>
          <w:numId w:val="4"/>
        </w:numPr>
        <w:tabs>
          <w:tab w:val="left" w:pos="1348"/>
        </w:tabs>
        <w:ind w:right="693" w:firstLine="707"/>
        <w:jc w:val="left"/>
        <w:rPr>
          <w:sz w:val="24"/>
        </w:rPr>
      </w:pPr>
      <w:r>
        <w:rPr>
          <w:sz w:val="24"/>
        </w:rPr>
        <w:t>К</w:t>
      </w:r>
      <w:r>
        <w:rPr>
          <w:spacing w:val="80"/>
          <w:sz w:val="24"/>
        </w:rPr>
        <w:t xml:space="preserve"> </w:t>
      </w:r>
      <w:r>
        <w:rPr>
          <w:sz w:val="24"/>
        </w:rPr>
        <w:t>информации,</w:t>
      </w:r>
      <w:r>
        <w:rPr>
          <w:spacing w:val="80"/>
          <w:sz w:val="24"/>
        </w:rPr>
        <w:t xml:space="preserve"> </w:t>
      </w:r>
      <w:r>
        <w:rPr>
          <w:sz w:val="24"/>
        </w:rPr>
        <w:t>причиняющей</w:t>
      </w:r>
      <w:r>
        <w:rPr>
          <w:spacing w:val="80"/>
          <w:sz w:val="24"/>
        </w:rPr>
        <w:t xml:space="preserve"> </w:t>
      </w:r>
      <w:r>
        <w:rPr>
          <w:sz w:val="24"/>
        </w:rPr>
        <w:t>вред</w:t>
      </w:r>
      <w:r>
        <w:rPr>
          <w:spacing w:val="80"/>
          <w:sz w:val="24"/>
        </w:rPr>
        <w:t xml:space="preserve"> </w:t>
      </w:r>
      <w:r>
        <w:rPr>
          <w:sz w:val="24"/>
        </w:rPr>
        <w:t>здоровью</w:t>
      </w:r>
      <w:r>
        <w:rPr>
          <w:spacing w:val="80"/>
          <w:sz w:val="24"/>
        </w:rPr>
        <w:t xml:space="preserve"> </w:t>
      </w:r>
      <w:r>
        <w:rPr>
          <w:sz w:val="24"/>
        </w:rPr>
        <w:t>и</w:t>
      </w:r>
      <w:r>
        <w:rPr>
          <w:spacing w:val="80"/>
          <w:sz w:val="24"/>
        </w:rPr>
        <w:t xml:space="preserve"> </w:t>
      </w:r>
      <w:r>
        <w:rPr>
          <w:sz w:val="24"/>
        </w:rPr>
        <w:t>(или)</w:t>
      </w:r>
      <w:r>
        <w:rPr>
          <w:spacing w:val="80"/>
          <w:sz w:val="24"/>
        </w:rPr>
        <w:t xml:space="preserve"> </w:t>
      </w:r>
      <w:r>
        <w:rPr>
          <w:sz w:val="24"/>
        </w:rPr>
        <w:t>развитию</w:t>
      </w:r>
      <w:r>
        <w:rPr>
          <w:spacing w:val="80"/>
          <w:sz w:val="24"/>
        </w:rPr>
        <w:t xml:space="preserve"> </w:t>
      </w:r>
      <w:r>
        <w:rPr>
          <w:sz w:val="24"/>
        </w:rPr>
        <w:t>детей,</w:t>
      </w:r>
      <w:r>
        <w:rPr>
          <w:spacing w:val="80"/>
          <w:sz w:val="24"/>
        </w:rPr>
        <w:t xml:space="preserve"> </w:t>
      </w:r>
      <w:r>
        <w:rPr>
          <w:sz w:val="24"/>
        </w:rPr>
        <w:t>относится информация:</w:t>
      </w:r>
    </w:p>
    <w:p w:rsidR="004C2354" w:rsidRDefault="004C2354">
      <w:pPr>
        <w:pStyle w:val="ListParagraph"/>
        <w:numPr>
          <w:ilvl w:val="0"/>
          <w:numId w:val="3"/>
        </w:numPr>
        <w:tabs>
          <w:tab w:val="left" w:pos="954"/>
        </w:tabs>
        <w:ind w:left="954"/>
        <w:jc w:val="left"/>
        <w:rPr>
          <w:sz w:val="24"/>
        </w:rPr>
      </w:pPr>
      <w:r>
        <w:rPr>
          <w:sz w:val="24"/>
        </w:rPr>
        <w:t>запрещенная</w:t>
      </w:r>
      <w:r>
        <w:rPr>
          <w:spacing w:val="-3"/>
          <w:sz w:val="24"/>
        </w:rPr>
        <w:t xml:space="preserve"> </w:t>
      </w:r>
      <w:r>
        <w:rPr>
          <w:sz w:val="24"/>
        </w:rPr>
        <w:t>для</w:t>
      </w:r>
      <w:r>
        <w:rPr>
          <w:spacing w:val="-3"/>
          <w:sz w:val="24"/>
        </w:rPr>
        <w:t xml:space="preserve"> </w:t>
      </w:r>
      <w:r>
        <w:rPr>
          <w:sz w:val="24"/>
        </w:rPr>
        <w:t>распространения</w:t>
      </w:r>
      <w:r>
        <w:rPr>
          <w:spacing w:val="-3"/>
          <w:sz w:val="24"/>
        </w:rPr>
        <w:t xml:space="preserve"> </w:t>
      </w:r>
      <w:r>
        <w:rPr>
          <w:sz w:val="24"/>
        </w:rPr>
        <w:t>среди</w:t>
      </w:r>
      <w:r>
        <w:rPr>
          <w:spacing w:val="-1"/>
          <w:sz w:val="24"/>
        </w:rPr>
        <w:t xml:space="preserve"> </w:t>
      </w:r>
      <w:r>
        <w:rPr>
          <w:spacing w:val="-2"/>
          <w:sz w:val="24"/>
        </w:rPr>
        <w:t>детей;</w:t>
      </w:r>
    </w:p>
    <w:p w:rsidR="004C2354" w:rsidRDefault="004C2354">
      <w:pPr>
        <w:pStyle w:val="ListParagraph"/>
        <w:numPr>
          <w:ilvl w:val="0"/>
          <w:numId w:val="3"/>
        </w:numPr>
        <w:tabs>
          <w:tab w:val="left" w:pos="1062"/>
        </w:tabs>
        <w:ind w:right="692" w:firstLine="707"/>
        <w:jc w:val="left"/>
        <w:rPr>
          <w:sz w:val="24"/>
        </w:rPr>
      </w:pPr>
      <w:r>
        <w:rPr>
          <w:sz w:val="24"/>
        </w:rPr>
        <w:t>распространение</w:t>
      </w:r>
      <w:r>
        <w:rPr>
          <w:spacing w:val="80"/>
          <w:sz w:val="24"/>
        </w:rPr>
        <w:t xml:space="preserve"> </w:t>
      </w:r>
      <w:r>
        <w:rPr>
          <w:sz w:val="24"/>
        </w:rPr>
        <w:t>которой</w:t>
      </w:r>
      <w:r>
        <w:rPr>
          <w:spacing w:val="80"/>
          <w:sz w:val="24"/>
        </w:rPr>
        <w:t xml:space="preserve"> </w:t>
      </w:r>
      <w:r>
        <w:rPr>
          <w:sz w:val="24"/>
        </w:rPr>
        <w:t>среди</w:t>
      </w:r>
      <w:r>
        <w:rPr>
          <w:spacing w:val="80"/>
          <w:sz w:val="24"/>
        </w:rPr>
        <w:t xml:space="preserve"> </w:t>
      </w:r>
      <w:r>
        <w:rPr>
          <w:sz w:val="24"/>
        </w:rPr>
        <w:t>детей</w:t>
      </w:r>
      <w:r>
        <w:rPr>
          <w:spacing w:val="80"/>
          <w:sz w:val="24"/>
        </w:rPr>
        <w:t xml:space="preserve"> </w:t>
      </w:r>
      <w:r>
        <w:rPr>
          <w:sz w:val="24"/>
        </w:rPr>
        <w:t>определенных</w:t>
      </w:r>
      <w:r>
        <w:rPr>
          <w:spacing w:val="80"/>
          <w:sz w:val="24"/>
        </w:rPr>
        <w:t xml:space="preserve"> </w:t>
      </w:r>
      <w:r>
        <w:rPr>
          <w:sz w:val="24"/>
        </w:rPr>
        <w:t>возрастных</w:t>
      </w:r>
      <w:r>
        <w:rPr>
          <w:spacing w:val="80"/>
          <w:sz w:val="24"/>
        </w:rPr>
        <w:t xml:space="preserve"> </w:t>
      </w:r>
      <w:r>
        <w:rPr>
          <w:sz w:val="24"/>
        </w:rPr>
        <w:t xml:space="preserve">категорий </w:t>
      </w:r>
      <w:r>
        <w:rPr>
          <w:spacing w:val="-2"/>
          <w:sz w:val="24"/>
        </w:rPr>
        <w:t>ограничено.</w:t>
      </w:r>
    </w:p>
    <w:p w:rsidR="004C2354" w:rsidRDefault="004C2354">
      <w:pPr>
        <w:pStyle w:val="ListParagraph"/>
        <w:numPr>
          <w:ilvl w:val="2"/>
          <w:numId w:val="4"/>
        </w:numPr>
        <w:tabs>
          <w:tab w:val="left" w:pos="1463"/>
        </w:tabs>
        <w:ind w:right="691" w:firstLine="707"/>
        <w:jc w:val="left"/>
        <w:rPr>
          <w:sz w:val="24"/>
        </w:rPr>
      </w:pPr>
      <w:r>
        <w:rPr>
          <w:sz w:val="24"/>
        </w:rPr>
        <w:t>К</w:t>
      </w:r>
      <w:r>
        <w:rPr>
          <w:spacing w:val="40"/>
          <w:sz w:val="24"/>
        </w:rPr>
        <w:t xml:space="preserve"> </w:t>
      </w:r>
      <w:r>
        <w:rPr>
          <w:sz w:val="24"/>
        </w:rPr>
        <w:t>информации,</w:t>
      </w:r>
      <w:r>
        <w:rPr>
          <w:spacing w:val="40"/>
          <w:sz w:val="24"/>
        </w:rPr>
        <w:t xml:space="preserve"> </w:t>
      </w:r>
      <w:r>
        <w:rPr>
          <w:sz w:val="24"/>
        </w:rPr>
        <w:t>запрещенной</w:t>
      </w:r>
      <w:r>
        <w:rPr>
          <w:spacing w:val="40"/>
          <w:sz w:val="24"/>
        </w:rPr>
        <w:t xml:space="preserve"> </w:t>
      </w:r>
      <w:r>
        <w:rPr>
          <w:sz w:val="24"/>
        </w:rPr>
        <w:t>для</w:t>
      </w:r>
      <w:r>
        <w:rPr>
          <w:spacing w:val="40"/>
          <w:sz w:val="24"/>
        </w:rPr>
        <w:t xml:space="preserve"> </w:t>
      </w:r>
      <w:r>
        <w:rPr>
          <w:sz w:val="24"/>
        </w:rPr>
        <w:t>распространения</w:t>
      </w:r>
      <w:r>
        <w:rPr>
          <w:spacing w:val="40"/>
          <w:sz w:val="24"/>
        </w:rPr>
        <w:t xml:space="preserve"> </w:t>
      </w:r>
      <w:r>
        <w:rPr>
          <w:sz w:val="24"/>
        </w:rPr>
        <w:t>среди</w:t>
      </w:r>
      <w:r>
        <w:rPr>
          <w:spacing w:val="40"/>
          <w:sz w:val="24"/>
        </w:rPr>
        <w:t xml:space="preserve"> </w:t>
      </w:r>
      <w:r>
        <w:rPr>
          <w:sz w:val="24"/>
        </w:rPr>
        <w:t>детей,</w:t>
      </w:r>
      <w:r>
        <w:rPr>
          <w:spacing w:val="40"/>
          <w:sz w:val="24"/>
        </w:rPr>
        <w:t xml:space="preserve"> </w:t>
      </w:r>
      <w:r>
        <w:rPr>
          <w:sz w:val="24"/>
        </w:rPr>
        <w:t xml:space="preserve">относится </w:t>
      </w:r>
      <w:r>
        <w:rPr>
          <w:spacing w:val="-2"/>
          <w:sz w:val="24"/>
        </w:rPr>
        <w:t>информация:</w:t>
      </w:r>
    </w:p>
    <w:p w:rsidR="004C2354" w:rsidRDefault="004C2354">
      <w:pPr>
        <w:pStyle w:val="ListParagraph"/>
        <w:numPr>
          <w:ilvl w:val="0"/>
          <w:numId w:val="3"/>
        </w:numPr>
        <w:tabs>
          <w:tab w:val="left" w:pos="961"/>
        </w:tabs>
        <w:ind w:right="691" w:firstLine="707"/>
        <w:jc w:val="left"/>
        <w:rPr>
          <w:sz w:val="24"/>
        </w:rPr>
      </w:pPr>
      <w:r>
        <w:rPr>
          <w:sz w:val="24"/>
        </w:rPr>
        <w:t>побуждающая детей к совершению действий, представляющих угрозу</w:t>
      </w:r>
      <w:r>
        <w:rPr>
          <w:spacing w:val="-2"/>
          <w:sz w:val="24"/>
        </w:rPr>
        <w:t xml:space="preserve"> </w:t>
      </w:r>
      <w:r>
        <w:rPr>
          <w:sz w:val="24"/>
        </w:rPr>
        <w:t>их жизни и (или) здоровью, в том числе к причинению вреда своему здоровью, самоубийству;</w:t>
      </w:r>
    </w:p>
    <w:p w:rsidR="004C2354" w:rsidRDefault="004C2354">
      <w:pPr>
        <w:pStyle w:val="ListParagraph"/>
        <w:numPr>
          <w:ilvl w:val="0"/>
          <w:numId w:val="3"/>
        </w:numPr>
        <w:tabs>
          <w:tab w:val="left" w:pos="1086"/>
        </w:tabs>
        <w:ind w:right="687" w:firstLine="707"/>
        <w:rPr>
          <w:sz w:val="24"/>
        </w:rPr>
      </w:pPr>
      <w:r>
        <w:rPr>
          <w:sz w:val="24"/>
        </w:rPr>
        <w:t xml:space="preserve">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r>
        <w:rPr>
          <w:spacing w:val="-2"/>
          <w:sz w:val="24"/>
        </w:rPr>
        <w:t>попрошайничеством;</w:t>
      </w:r>
    </w:p>
    <w:p w:rsidR="004C2354" w:rsidRDefault="004C2354">
      <w:pPr>
        <w:pStyle w:val="ListParagraph"/>
        <w:numPr>
          <w:ilvl w:val="0"/>
          <w:numId w:val="3"/>
        </w:numPr>
        <w:tabs>
          <w:tab w:val="left" w:pos="971"/>
        </w:tabs>
        <w:ind w:right="694" w:firstLine="707"/>
        <w:rPr>
          <w:sz w:val="24"/>
        </w:rPr>
      </w:pPr>
      <w:r>
        <w:rPr>
          <w:sz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предусмотренных настоящим</w:t>
      </w:r>
      <w:r>
        <w:rPr>
          <w:spacing w:val="-1"/>
          <w:sz w:val="24"/>
        </w:rPr>
        <w:t xml:space="preserve"> </w:t>
      </w:r>
      <w:r>
        <w:rPr>
          <w:sz w:val="24"/>
        </w:rPr>
        <w:t>Федеральным</w:t>
      </w:r>
      <w:r>
        <w:rPr>
          <w:spacing w:val="-2"/>
          <w:sz w:val="24"/>
        </w:rPr>
        <w:t xml:space="preserve"> </w:t>
      </w:r>
      <w:r>
        <w:rPr>
          <w:sz w:val="24"/>
        </w:rPr>
        <w:t>законом;</w:t>
      </w:r>
    </w:p>
    <w:p w:rsidR="004C2354" w:rsidRDefault="004C2354">
      <w:pPr>
        <w:pStyle w:val="ListParagraph"/>
        <w:numPr>
          <w:ilvl w:val="0"/>
          <w:numId w:val="3"/>
        </w:numPr>
        <w:tabs>
          <w:tab w:val="left" w:pos="957"/>
        </w:tabs>
        <w:ind w:right="694" w:firstLine="707"/>
        <w:rPr>
          <w:sz w:val="24"/>
        </w:rPr>
      </w:pPr>
      <w:r>
        <w:rPr>
          <w:sz w:val="24"/>
        </w:rPr>
        <w:t>отрицающая</w:t>
      </w:r>
      <w:r>
        <w:rPr>
          <w:spacing w:val="-2"/>
          <w:sz w:val="24"/>
        </w:rPr>
        <w:t xml:space="preserve"> </w:t>
      </w:r>
      <w:r>
        <w:rPr>
          <w:sz w:val="24"/>
        </w:rPr>
        <w:t>семейные</w:t>
      </w:r>
      <w:r>
        <w:rPr>
          <w:spacing w:val="-4"/>
          <w:sz w:val="24"/>
        </w:rPr>
        <w:t xml:space="preserve"> </w:t>
      </w:r>
      <w:r>
        <w:rPr>
          <w:sz w:val="24"/>
        </w:rPr>
        <w:t>ценности</w:t>
      </w:r>
      <w:r>
        <w:rPr>
          <w:spacing w:val="-4"/>
          <w:sz w:val="24"/>
        </w:rPr>
        <w:t xml:space="preserve"> </w:t>
      </w:r>
      <w:r>
        <w:rPr>
          <w:sz w:val="24"/>
        </w:rPr>
        <w:t>и</w:t>
      </w:r>
      <w:r>
        <w:rPr>
          <w:spacing w:val="-1"/>
          <w:sz w:val="24"/>
        </w:rPr>
        <w:t xml:space="preserve"> </w:t>
      </w:r>
      <w:r>
        <w:rPr>
          <w:sz w:val="24"/>
        </w:rPr>
        <w:t>формирующая</w:t>
      </w:r>
      <w:r>
        <w:rPr>
          <w:spacing w:val="-2"/>
          <w:sz w:val="24"/>
        </w:rPr>
        <w:t xml:space="preserve"> </w:t>
      </w:r>
      <w:r>
        <w:rPr>
          <w:sz w:val="24"/>
        </w:rPr>
        <w:t>неуважение</w:t>
      </w:r>
      <w:r>
        <w:rPr>
          <w:spacing w:val="-3"/>
          <w:sz w:val="24"/>
        </w:rPr>
        <w:t xml:space="preserve"> </w:t>
      </w:r>
      <w:r>
        <w:rPr>
          <w:sz w:val="24"/>
        </w:rPr>
        <w:t>к</w:t>
      </w:r>
      <w:r>
        <w:rPr>
          <w:spacing w:val="-2"/>
          <w:sz w:val="24"/>
        </w:rPr>
        <w:t xml:space="preserve"> </w:t>
      </w:r>
      <w:r>
        <w:rPr>
          <w:sz w:val="24"/>
        </w:rPr>
        <w:t>родителям</w:t>
      </w:r>
      <w:r>
        <w:rPr>
          <w:spacing w:val="-3"/>
          <w:sz w:val="24"/>
        </w:rPr>
        <w:t xml:space="preserve"> </w:t>
      </w:r>
      <w:r>
        <w:rPr>
          <w:sz w:val="24"/>
        </w:rPr>
        <w:t>и</w:t>
      </w:r>
      <w:r>
        <w:rPr>
          <w:spacing w:val="-1"/>
          <w:sz w:val="24"/>
        </w:rPr>
        <w:t xml:space="preserve"> </w:t>
      </w:r>
      <w:r>
        <w:rPr>
          <w:sz w:val="24"/>
        </w:rPr>
        <w:t>(или) другим членам семьи;</w:t>
      </w:r>
    </w:p>
    <w:p w:rsidR="004C2354" w:rsidRDefault="004C2354">
      <w:pPr>
        <w:pStyle w:val="ListParagraph"/>
        <w:numPr>
          <w:ilvl w:val="0"/>
          <w:numId w:val="3"/>
        </w:numPr>
        <w:tabs>
          <w:tab w:val="left" w:pos="954"/>
        </w:tabs>
        <w:ind w:left="953"/>
        <w:rPr>
          <w:sz w:val="24"/>
        </w:rPr>
      </w:pPr>
      <w:r>
        <w:rPr>
          <w:sz w:val="24"/>
        </w:rPr>
        <w:t>оправдывающая</w:t>
      </w:r>
      <w:r>
        <w:rPr>
          <w:spacing w:val="-7"/>
          <w:sz w:val="24"/>
        </w:rPr>
        <w:t xml:space="preserve"> </w:t>
      </w:r>
      <w:r>
        <w:rPr>
          <w:sz w:val="24"/>
        </w:rPr>
        <w:t>противоправное</w:t>
      </w:r>
      <w:r>
        <w:rPr>
          <w:spacing w:val="-6"/>
          <w:sz w:val="24"/>
        </w:rPr>
        <w:t xml:space="preserve"> </w:t>
      </w:r>
      <w:r>
        <w:rPr>
          <w:spacing w:val="-2"/>
          <w:sz w:val="24"/>
        </w:rPr>
        <w:t>поведение;</w:t>
      </w:r>
    </w:p>
    <w:p w:rsidR="004C2354" w:rsidRDefault="004C2354">
      <w:pPr>
        <w:pStyle w:val="ListParagraph"/>
        <w:numPr>
          <w:ilvl w:val="0"/>
          <w:numId w:val="3"/>
        </w:numPr>
        <w:tabs>
          <w:tab w:val="left" w:pos="954"/>
        </w:tabs>
        <w:ind w:left="953"/>
        <w:rPr>
          <w:sz w:val="24"/>
        </w:rPr>
      </w:pPr>
      <w:r>
        <w:rPr>
          <w:sz w:val="24"/>
        </w:rPr>
        <w:t>содержащая</w:t>
      </w:r>
      <w:r>
        <w:rPr>
          <w:spacing w:val="-7"/>
          <w:sz w:val="24"/>
        </w:rPr>
        <w:t xml:space="preserve"> </w:t>
      </w:r>
      <w:r>
        <w:rPr>
          <w:sz w:val="24"/>
        </w:rPr>
        <w:t>нецензурную</w:t>
      </w:r>
      <w:r>
        <w:rPr>
          <w:spacing w:val="-6"/>
          <w:sz w:val="24"/>
        </w:rPr>
        <w:t xml:space="preserve"> </w:t>
      </w:r>
      <w:r>
        <w:rPr>
          <w:spacing w:val="-2"/>
          <w:sz w:val="24"/>
        </w:rPr>
        <w:t>брань;</w:t>
      </w:r>
    </w:p>
    <w:p w:rsidR="004C2354" w:rsidRDefault="004C2354">
      <w:pPr>
        <w:pStyle w:val="ListParagraph"/>
        <w:numPr>
          <w:ilvl w:val="0"/>
          <w:numId w:val="3"/>
        </w:numPr>
        <w:tabs>
          <w:tab w:val="left" w:pos="954"/>
        </w:tabs>
        <w:ind w:left="953"/>
        <w:rPr>
          <w:sz w:val="24"/>
        </w:rPr>
      </w:pPr>
      <w:r>
        <w:rPr>
          <w:sz w:val="24"/>
        </w:rPr>
        <w:t>содержащая</w:t>
      </w:r>
      <w:r>
        <w:rPr>
          <w:spacing w:val="-6"/>
          <w:sz w:val="24"/>
        </w:rPr>
        <w:t xml:space="preserve"> </w:t>
      </w:r>
      <w:r>
        <w:rPr>
          <w:sz w:val="24"/>
        </w:rPr>
        <w:t>информацию</w:t>
      </w:r>
      <w:r>
        <w:rPr>
          <w:spacing w:val="-6"/>
          <w:sz w:val="24"/>
        </w:rPr>
        <w:t xml:space="preserve"> </w:t>
      </w:r>
      <w:r>
        <w:rPr>
          <w:sz w:val="24"/>
        </w:rPr>
        <w:t>порнографического</w:t>
      </w:r>
      <w:r>
        <w:rPr>
          <w:spacing w:val="-3"/>
          <w:sz w:val="24"/>
        </w:rPr>
        <w:t xml:space="preserve"> </w:t>
      </w:r>
      <w:r>
        <w:rPr>
          <w:spacing w:val="-2"/>
          <w:sz w:val="24"/>
        </w:rPr>
        <w:t>характера.</w:t>
      </w:r>
    </w:p>
    <w:p w:rsidR="004C2354" w:rsidRDefault="004C2354">
      <w:pPr>
        <w:pStyle w:val="ListParagraph"/>
        <w:numPr>
          <w:ilvl w:val="2"/>
          <w:numId w:val="4"/>
        </w:numPr>
        <w:tabs>
          <w:tab w:val="left" w:pos="1549"/>
        </w:tabs>
        <w:ind w:right="693" w:firstLine="707"/>
        <w:rPr>
          <w:sz w:val="24"/>
        </w:rPr>
      </w:pPr>
      <w:r>
        <w:rPr>
          <w:sz w:val="24"/>
        </w:rPr>
        <w:t>К информации, распространение которой среди детей определенных возрастных категорий ограничено, относится информация:</w:t>
      </w:r>
    </w:p>
    <w:p w:rsidR="004C2354" w:rsidRDefault="004C2354">
      <w:pPr>
        <w:pStyle w:val="ListParagraph"/>
        <w:numPr>
          <w:ilvl w:val="0"/>
          <w:numId w:val="3"/>
        </w:numPr>
        <w:tabs>
          <w:tab w:val="left" w:pos="1010"/>
        </w:tabs>
        <w:ind w:right="695" w:firstLine="707"/>
        <w:rPr>
          <w:sz w:val="24"/>
        </w:rPr>
      </w:pPr>
      <w:r>
        <w:rPr>
          <w:sz w:val="24"/>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C2354" w:rsidRDefault="004C2354">
      <w:pPr>
        <w:pStyle w:val="ListParagraph"/>
        <w:numPr>
          <w:ilvl w:val="0"/>
          <w:numId w:val="3"/>
        </w:numPr>
        <w:tabs>
          <w:tab w:val="left" w:pos="971"/>
        </w:tabs>
        <w:ind w:right="688" w:firstLine="707"/>
        <w:rPr>
          <w:sz w:val="24"/>
        </w:rPr>
      </w:pPr>
      <w:r>
        <w:rPr>
          <w:sz w:val="24"/>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C2354" w:rsidRDefault="004C2354">
      <w:pPr>
        <w:pStyle w:val="ListParagraph"/>
        <w:numPr>
          <w:ilvl w:val="0"/>
          <w:numId w:val="3"/>
        </w:numPr>
        <w:tabs>
          <w:tab w:val="left" w:pos="1005"/>
        </w:tabs>
        <w:spacing w:before="66"/>
        <w:ind w:right="692" w:firstLine="707"/>
        <w:jc w:val="left"/>
        <w:rPr>
          <w:sz w:val="24"/>
        </w:rPr>
      </w:pPr>
      <w:r>
        <w:rPr>
          <w:sz w:val="24"/>
        </w:rPr>
        <w:t>представляемая</w:t>
      </w:r>
      <w:r>
        <w:rPr>
          <w:spacing w:val="40"/>
          <w:sz w:val="24"/>
        </w:rPr>
        <w:t xml:space="preserve"> </w:t>
      </w:r>
      <w:r>
        <w:rPr>
          <w:sz w:val="24"/>
        </w:rPr>
        <w:t>в</w:t>
      </w:r>
      <w:r>
        <w:rPr>
          <w:spacing w:val="40"/>
          <w:sz w:val="24"/>
        </w:rPr>
        <w:t xml:space="preserve"> </w:t>
      </w:r>
      <w:r>
        <w:rPr>
          <w:sz w:val="24"/>
        </w:rPr>
        <w:t>виде</w:t>
      </w:r>
      <w:r>
        <w:rPr>
          <w:spacing w:val="40"/>
          <w:sz w:val="24"/>
        </w:rPr>
        <w:t xml:space="preserve"> </w:t>
      </w:r>
      <w:r>
        <w:rPr>
          <w:sz w:val="24"/>
        </w:rPr>
        <w:t>изображения</w:t>
      </w:r>
      <w:r>
        <w:rPr>
          <w:spacing w:val="40"/>
          <w:sz w:val="24"/>
        </w:rPr>
        <w:t xml:space="preserve"> </w:t>
      </w:r>
      <w:r>
        <w:rPr>
          <w:sz w:val="24"/>
        </w:rPr>
        <w:t>или</w:t>
      </w:r>
      <w:r>
        <w:rPr>
          <w:spacing w:val="40"/>
          <w:sz w:val="24"/>
        </w:rPr>
        <w:t xml:space="preserve"> </w:t>
      </w:r>
      <w:r>
        <w:rPr>
          <w:sz w:val="24"/>
        </w:rPr>
        <w:t>описания</w:t>
      </w:r>
      <w:r>
        <w:rPr>
          <w:spacing w:val="40"/>
          <w:sz w:val="24"/>
        </w:rPr>
        <w:t xml:space="preserve"> </w:t>
      </w:r>
      <w:r>
        <w:rPr>
          <w:sz w:val="24"/>
        </w:rPr>
        <w:t>половых</w:t>
      </w:r>
      <w:r>
        <w:rPr>
          <w:spacing w:val="40"/>
          <w:sz w:val="24"/>
        </w:rPr>
        <w:t xml:space="preserve"> </w:t>
      </w:r>
      <w:r>
        <w:rPr>
          <w:sz w:val="24"/>
        </w:rPr>
        <w:t>отношений</w:t>
      </w:r>
      <w:r>
        <w:rPr>
          <w:spacing w:val="40"/>
          <w:sz w:val="24"/>
        </w:rPr>
        <w:t xml:space="preserve"> </w:t>
      </w:r>
      <w:r>
        <w:rPr>
          <w:sz w:val="24"/>
        </w:rPr>
        <w:t>между мужчиной и женщиной;</w:t>
      </w:r>
    </w:p>
    <w:p w:rsidR="004C2354" w:rsidRDefault="004C2354">
      <w:pPr>
        <w:pStyle w:val="ListParagraph"/>
        <w:numPr>
          <w:ilvl w:val="0"/>
          <w:numId w:val="3"/>
        </w:numPr>
        <w:tabs>
          <w:tab w:val="left" w:pos="954"/>
        </w:tabs>
        <w:ind w:left="953"/>
        <w:jc w:val="left"/>
        <w:rPr>
          <w:sz w:val="24"/>
        </w:rPr>
      </w:pPr>
      <w:r>
        <w:rPr>
          <w:sz w:val="24"/>
        </w:rPr>
        <w:t>содержащая</w:t>
      </w:r>
      <w:r>
        <w:rPr>
          <w:spacing w:val="-4"/>
          <w:sz w:val="24"/>
        </w:rPr>
        <w:t xml:space="preserve"> </w:t>
      </w:r>
      <w:r>
        <w:rPr>
          <w:sz w:val="24"/>
        </w:rPr>
        <w:t>бранные</w:t>
      </w:r>
      <w:r>
        <w:rPr>
          <w:spacing w:val="-4"/>
          <w:sz w:val="24"/>
        </w:rPr>
        <w:t xml:space="preserve"> </w:t>
      </w:r>
      <w:r>
        <w:rPr>
          <w:sz w:val="24"/>
        </w:rPr>
        <w:t>слова</w:t>
      </w:r>
      <w:r>
        <w:rPr>
          <w:spacing w:val="-4"/>
          <w:sz w:val="24"/>
        </w:rPr>
        <w:t xml:space="preserve"> </w:t>
      </w:r>
      <w:r>
        <w:rPr>
          <w:sz w:val="24"/>
        </w:rPr>
        <w:t>и</w:t>
      </w:r>
      <w:r>
        <w:rPr>
          <w:spacing w:val="-2"/>
          <w:sz w:val="24"/>
        </w:rPr>
        <w:t xml:space="preserve"> </w:t>
      </w:r>
      <w:r>
        <w:rPr>
          <w:sz w:val="24"/>
        </w:rPr>
        <w:t>выражения,</w:t>
      </w:r>
      <w:r>
        <w:rPr>
          <w:spacing w:val="-2"/>
          <w:sz w:val="24"/>
        </w:rPr>
        <w:t xml:space="preserve"> </w:t>
      </w:r>
      <w:r>
        <w:rPr>
          <w:sz w:val="24"/>
        </w:rPr>
        <w:t>не</w:t>
      </w:r>
      <w:r>
        <w:rPr>
          <w:spacing w:val="-3"/>
          <w:sz w:val="24"/>
        </w:rPr>
        <w:t xml:space="preserve"> </w:t>
      </w:r>
      <w:r>
        <w:rPr>
          <w:sz w:val="24"/>
        </w:rPr>
        <w:t>относящиеся</w:t>
      </w:r>
      <w:r>
        <w:rPr>
          <w:spacing w:val="-2"/>
          <w:sz w:val="24"/>
        </w:rPr>
        <w:t xml:space="preserve"> </w:t>
      </w:r>
      <w:r>
        <w:rPr>
          <w:sz w:val="24"/>
        </w:rPr>
        <w:t>к</w:t>
      </w:r>
      <w:r>
        <w:rPr>
          <w:spacing w:val="-2"/>
          <w:sz w:val="24"/>
        </w:rPr>
        <w:t xml:space="preserve"> </w:t>
      </w:r>
      <w:r>
        <w:rPr>
          <w:sz w:val="24"/>
        </w:rPr>
        <w:t>нецензурной</w:t>
      </w:r>
      <w:r>
        <w:rPr>
          <w:spacing w:val="-1"/>
          <w:sz w:val="24"/>
        </w:rPr>
        <w:t xml:space="preserve"> </w:t>
      </w:r>
      <w:r>
        <w:rPr>
          <w:spacing w:val="-2"/>
          <w:sz w:val="24"/>
        </w:rPr>
        <w:t>брани.</w:t>
      </w:r>
    </w:p>
    <w:p w:rsidR="004C2354" w:rsidRDefault="004C2354">
      <w:pPr>
        <w:pStyle w:val="Heading1"/>
        <w:numPr>
          <w:ilvl w:val="0"/>
          <w:numId w:val="4"/>
        </w:numPr>
        <w:tabs>
          <w:tab w:val="left" w:pos="1050"/>
        </w:tabs>
        <w:spacing w:line="274" w:lineRule="exact"/>
        <w:jc w:val="left"/>
      </w:pPr>
      <w:r>
        <w:t>Классификация</w:t>
      </w:r>
      <w:r>
        <w:rPr>
          <w:spacing w:val="-7"/>
        </w:rPr>
        <w:t xml:space="preserve"> </w:t>
      </w:r>
      <w:r>
        <w:t>информационной</w:t>
      </w:r>
      <w:r>
        <w:rPr>
          <w:spacing w:val="-6"/>
        </w:rPr>
        <w:t xml:space="preserve"> </w:t>
      </w:r>
      <w:r>
        <w:rPr>
          <w:spacing w:val="-2"/>
        </w:rPr>
        <w:t>продукции</w:t>
      </w:r>
    </w:p>
    <w:p w:rsidR="004C2354" w:rsidRDefault="004C2354">
      <w:pPr>
        <w:pStyle w:val="ListParagraph"/>
        <w:numPr>
          <w:ilvl w:val="1"/>
          <w:numId w:val="4"/>
        </w:numPr>
        <w:tabs>
          <w:tab w:val="left" w:pos="1285"/>
        </w:tabs>
        <w:ind w:right="696" w:firstLine="707"/>
        <w:jc w:val="left"/>
        <w:rPr>
          <w:sz w:val="24"/>
        </w:rPr>
      </w:pPr>
      <w:r>
        <w:rPr>
          <w:sz w:val="24"/>
        </w:rPr>
        <w:t>Классификация</w:t>
      </w:r>
      <w:r>
        <w:rPr>
          <w:spacing w:val="40"/>
          <w:sz w:val="24"/>
        </w:rPr>
        <w:t xml:space="preserve"> </w:t>
      </w:r>
      <w:r>
        <w:rPr>
          <w:sz w:val="24"/>
        </w:rPr>
        <w:t>информационной</w:t>
      </w:r>
      <w:r>
        <w:rPr>
          <w:spacing w:val="40"/>
          <w:sz w:val="24"/>
        </w:rPr>
        <w:t xml:space="preserve"> </w:t>
      </w:r>
      <w:r>
        <w:rPr>
          <w:sz w:val="24"/>
        </w:rPr>
        <w:t>продукции</w:t>
      </w:r>
      <w:r>
        <w:rPr>
          <w:spacing w:val="40"/>
          <w:sz w:val="24"/>
        </w:rPr>
        <w:t xml:space="preserve"> </w:t>
      </w:r>
      <w:r>
        <w:rPr>
          <w:sz w:val="24"/>
        </w:rPr>
        <w:t>осуществляется</w:t>
      </w:r>
      <w:r>
        <w:rPr>
          <w:spacing w:val="40"/>
          <w:sz w:val="24"/>
        </w:rPr>
        <w:t xml:space="preserve"> </w:t>
      </w:r>
      <w:r>
        <w:rPr>
          <w:sz w:val="24"/>
        </w:rPr>
        <w:t>по</w:t>
      </w:r>
      <w:r>
        <w:rPr>
          <w:spacing w:val="40"/>
          <w:sz w:val="24"/>
        </w:rPr>
        <w:t xml:space="preserve"> </w:t>
      </w:r>
      <w:r>
        <w:rPr>
          <w:sz w:val="24"/>
        </w:rPr>
        <w:t xml:space="preserve">следующим </w:t>
      </w:r>
      <w:r>
        <w:rPr>
          <w:spacing w:val="-2"/>
          <w:sz w:val="24"/>
        </w:rPr>
        <w:t>категориям:</w:t>
      </w:r>
    </w:p>
    <w:p w:rsidR="004C2354" w:rsidRDefault="004C2354">
      <w:pPr>
        <w:pStyle w:val="ListParagraph"/>
        <w:numPr>
          <w:ilvl w:val="0"/>
          <w:numId w:val="3"/>
        </w:numPr>
        <w:tabs>
          <w:tab w:val="left" w:pos="954"/>
        </w:tabs>
        <w:ind w:left="953"/>
        <w:jc w:val="left"/>
        <w:rPr>
          <w:sz w:val="24"/>
        </w:rPr>
      </w:pPr>
      <w:r>
        <w:rPr>
          <w:sz w:val="24"/>
        </w:rPr>
        <w:t>информационная</w:t>
      </w:r>
      <w:r>
        <w:rPr>
          <w:spacing w:val="-6"/>
          <w:sz w:val="24"/>
        </w:rPr>
        <w:t xml:space="preserve"> </w:t>
      </w:r>
      <w:r>
        <w:rPr>
          <w:sz w:val="24"/>
        </w:rPr>
        <w:t>продукция</w:t>
      </w:r>
      <w:r>
        <w:rPr>
          <w:spacing w:val="-3"/>
          <w:sz w:val="24"/>
        </w:rPr>
        <w:t xml:space="preserve"> </w:t>
      </w:r>
      <w:r>
        <w:rPr>
          <w:sz w:val="24"/>
        </w:rPr>
        <w:t>для</w:t>
      </w:r>
      <w:r>
        <w:rPr>
          <w:spacing w:val="-3"/>
          <w:sz w:val="24"/>
        </w:rPr>
        <w:t xml:space="preserve"> </w:t>
      </w:r>
      <w:r>
        <w:rPr>
          <w:sz w:val="24"/>
        </w:rPr>
        <w:t>детей,</w:t>
      </w:r>
      <w:r>
        <w:rPr>
          <w:spacing w:val="-3"/>
          <w:sz w:val="24"/>
        </w:rPr>
        <w:t xml:space="preserve"> </w:t>
      </w:r>
      <w:r>
        <w:rPr>
          <w:sz w:val="24"/>
        </w:rPr>
        <w:t>не</w:t>
      </w:r>
      <w:r>
        <w:rPr>
          <w:spacing w:val="-4"/>
          <w:sz w:val="24"/>
        </w:rPr>
        <w:t xml:space="preserve"> </w:t>
      </w:r>
      <w:r>
        <w:rPr>
          <w:sz w:val="24"/>
        </w:rPr>
        <w:t>достигших</w:t>
      </w:r>
      <w:r>
        <w:rPr>
          <w:spacing w:val="-1"/>
          <w:sz w:val="24"/>
        </w:rPr>
        <w:t xml:space="preserve"> </w:t>
      </w:r>
      <w:r>
        <w:rPr>
          <w:sz w:val="24"/>
        </w:rPr>
        <w:t>возраста</w:t>
      </w:r>
      <w:r>
        <w:rPr>
          <w:spacing w:val="-4"/>
          <w:sz w:val="24"/>
        </w:rPr>
        <w:t xml:space="preserve"> </w:t>
      </w:r>
      <w:r>
        <w:rPr>
          <w:sz w:val="24"/>
        </w:rPr>
        <w:t>шести</w:t>
      </w:r>
      <w:r>
        <w:rPr>
          <w:spacing w:val="-4"/>
          <w:sz w:val="24"/>
        </w:rPr>
        <w:t xml:space="preserve"> лет;</w:t>
      </w:r>
    </w:p>
    <w:p w:rsidR="004C2354" w:rsidRDefault="004C2354">
      <w:pPr>
        <w:pStyle w:val="ListParagraph"/>
        <w:numPr>
          <w:ilvl w:val="0"/>
          <w:numId w:val="3"/>
        </w:numPr>
        <w:tabs>
          <w:tab w:val="left" w:pos="954"/>
        </w:tabs>
        <w:ind w:left="953"/>
        <w:jc w:val="left"/>
        <w:rPr>
          <w:sz w:val="24"/>
        </w:rPr>
      </w:pPr>
      <w:r>
        <w:rPr>
          <w:sz w:val="24"/>
        </w:rPr>
        <w:t>информационная</w:t>
      </w:r>
      <w:r>
        <w:rPr>
          <w:spacing w:val="-3"/>
          <w:sz w:val="24"/>
        </w:rPr>
        <w:t xml:space="preserve"> </w:t>
      </w:r>
      <w:r>
        <w:rPr>
          <w:sz w:val="24"/>
        </w:rPr>
        <w:t>продукция</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4"/>
          <w:sz w:val="24"/>
        </w:rPr>
        <w:t xml:space="preserve"> </w:t>
      </w:r>
      <w:r>
        <w:rPr>
          <w:sz w:val="24"/>
        </w:rPr>
        <w:t>от</w:t>
      </w:r>
      <w:r>
        <w:rPr>
          <w:spacing w:val="-2"/>
          <w:sz w:val="24"/>
        </w:rPr>
        <w:t xml:space="preserve"> </w:t>
      </w:r>
      <w:r>
        <w:rPr>
          <w:sz w:val="24"/>
        </w:rPr>
        <w:t>шести</w:t>
      </w:r>
      <w:r>
        <w:rPr>
          <w:spacing w:val="-2"/>
          <w:sz w:val="24"/>
        </w:rPr>
        <w:t xml:space="preserve"> </w:t>
      </w:r>
      <w:r>
        <w:rPr>
          <w:sz w:val="24"/>
        </w:rPr>
        <w:t>до</w:t>
      </w:r>
      <w:r>
        <w:rPr>
          <w:spacing w:val="-2"/>
          <w:sz w:val="24"/>
        </w:rPr>
        <w:t xml:space="preserve"> </w:t>
      </w:r>
      <w:r>
        <w:rPr>
          <w:sz w:val="24"/>
        </w:rPr>
        <w:t>двенадцати</w:t>
      </w:r>
      <w:r>
        <w:rPr>
          <w:spacing w:val="-2"/>
          <w:sz w:val="24"/>
        </w:rPr>
        <w:t xml:space="preserve"> </w:t>
      </w:r>
      <w:r>
        <w:rPr>
          <w:spacing w:val="-4"/>
          <w:sz w:val="24"/>
        </w:rPr>
        <w:t>лет;</w:t>
      </w:r>
    </w:p>
    <w:p w:rsidR="004C2354" w:rsidRDefault="004C2354">
      <w:pPr>
        <w:pStyle w:val="ListParagraph"/>
        <w:numPr>
          <w:ilvl w:val="0"/>
          <w:numId w:val="3"/>
        </w:numPr>
        <w:tabs>
          <w:tab w:val="left" w:pos="978"/>
        </w:tabs>
        <w:ind w:left="977" w:hanging="168"/>
        <w:jc w:val="left"/>
        <w:rPr>
          <w:sz w:val="24"/>
        </w:rPr>
      </w:pPr>
      <w:r>
        <w:rPr>
          <w:sz w:val="24"/>
        </w:rPr>
        <w:t>информационная</w:t>
      </w:r>
      <w:r>
        <w:rPr>
          <w:spacing w:val="18"/>
          <w:sz w:val="24"/>
        </w:rPr>
        <w:t xml:space="preserve"> </w:t>
      </w:r>
      <w:r>
        <w:rPr>
          <w:sz w:val="24"/>
        </w:rPr>
        <w:t>продукция</w:t>
      </w:r>
      <w:r>
        <w:rPr>
          <w:spacing w:val="20"/>
          <w:sz w:val="24"/>
        </w:rPr>
        <w:t xml:space="preserve"> </w:t>
      </w:r>
      <w:r>
        <w:rPr>
          <w:sz w:val="24"/>
        </w:rPr>
        <w:t>для</w:t>
      </w:r>
      <w:r>
        <w:rPr>
          <w:spacing w:val="21"/>
          <w:sz w:val="24"/>
        </w:rPr>
        <w:t xml:space="preserve"> </w:t>
      </w:r>
      <w:r>
        <w:rPr>
          <w:sz w:val="24"/>
        </w:rPr>
        <w:t>детей</w:t>
      </w:r>
      <w:r>
        <w:rPr>
          <w:spacing w:val="21"/>
          <w:sz w:val="24"/>
        </w:rPr>
        <w:t xml:space="preserve"> </w:t>
      </w:r>
      <w:r>
        <w:rPr>
          <w:sz w:val="24"/>
        </w:rPr>
        <w:t>в</w:t>
      </w:r>
      <w:r>
        <w:rPr>
          <w:spacing w:val="21"/>
          <w:sz w:val="24"/>
        </w:rPr>
        <w:t xml:space="preserve"> </w:t>
      </w:r>
      <w:r>
        <w:rPr>
          <w:sz w:val="24"/>
        </w:rPr>
        <w:t>возрасте</w:t>
      </w:r>
      <w:r>
        <w:rPr>
          <w:spacing w:val="19"/>
          <w:sz w:val="24"/>
        </w:rPr>
        <w:t xml:space="preserve"> </w:t>
      </w:r>
      <w:r>
        <w:rPr>
          <w:sz w:val="24"/>
        </w:rPr>
        <w:t>от</w:t>
      </w:r>
      <w:r>
        <w:rPr>
          <w:spacing w:val="21"/>
          <w:sz w:val="24"/>
        </w:rPr>
        <w:t xml:space="preserve"> </w:t>
      </w:r>
      <w:r>
        <w:rPr>
          <w:sz w:val="24"/>
        </w:rPr>
        <w:t>двенадцати</w:t>
      </w:r>
      <w:r>
        <w:rPr>
          <w:spacing w:val="21"/>
          <w:sz w:val="24"/>
        </w:rPr>
        <w:t xml:space="preserve"> </w:t>
      </w:r>
      <w:r>
        <w:rPr>
          <w:sz w:val="24"/>
        </w:rPr>
        <w:t>до</w:t>
      </w:r>
      <w:r>
        <w:rPr>
          <w:spacing w:val="22"/>
          <w:sz w:val="24"/>
        </w:rPr>
        <w:t xml:space="preserve"> </w:t>
      </w:r>
      <w:r>
        <w:rPr>
          <w:spacing w:val="-2"/>
          <w:sz w:val="24"/>
        </w:rPr>
        <w:t>шестнадцати</w:t>
      </w:r>
    </w:p>
    <w:p w:rsidR="004C2354" w:rsidRDefault="004C2354">
      <w:pPr>
        <w:pStyle w:val="BodyText"/>
        <w:spacing w:line="274" w:lineRule="exact"/>
        <w:ind w:firstLine="0"/>
        <w:jc w:val="left"/>
      </w:pPr>
      <w:r>
        <w:rPr>
          <w:spacing w:val="-4"/>
        </w:rPr>
        <w:t>лет;</w:t>
      </w:r>
    </w:p>
    <w:p w:rsidR="004C2354" w:rsidRDefault="004C2354">
      <w:pPr>
        <w:pStyle w:val="ListParagraph"/>
        <w:numPr>
          <w:ilvl w:val="0"/>
          <w:numId w:val="3"/>
        </w:numPr>
        <w:tabs>
          <w:tab w:val="left" w:pos="1117"/>
          <w:tab w:val="left" w:pos="3100"/>
          <w:tab w:val="left" w:pos="4414"/>
          <w:tab w:val="left" w:pos="4990"/>
          <w:tab w:val="left" w:pos="5781"/>
          <w:tab w:val="left" w:pos="6117"/>
          <w:tab w:val="left" w:pos="7211"/>
          <w:tab w:val="left" w:pos="7659"/>
          <w:tab w:val="left" w:pos="9210"/>
        </w:tabs>
        <w:ind w:left="1116" w:hanging="307"/>
        <w:jc w:val="left"/>
        <w:rPr>
          <w:sz w:val="24"/>
        </w:rPr>
      </w:pPr>
      <w:r>
        <w:rPr>
          <w:spacing w:val="-2"/>
          <w:sz w:val="24"/>
        </w:rPr>
        <w:t>информационная</w:t>
      </w:r>
      <w:r>
        <w:rPr>
          <w:sz w:val="24"/>
        </w:rPr>
        <w:tab/>
      </w:r>
      <w:r>
        <w:rPr>
          <w:spacing w:val="-2"/>
          <w:sz w:val="24"/>
        </w:rPr>
        <w:t>продукция</w:t>
      </w:r>
      <w:r>
        <w:rPr>
          <w:sz w:val="24"/>
        </w:rPr>
        <w:tab/>
      </w:r>
      <w:r>
        <w:rPr>
          <w:spacing w:val="-5"/>
          <w:sz w:val="24"/>
        </w:rPr>
        <w:t>для</w:t>
      </w:r>
      <w:r>
        <w:rPr>
          <w:sz w:val="24"/>
        </w:rPr>
        <w:tab/>
      </w:r>
      <w:r>
        <w:rPr>
          <w:spacing w:val="-4"/>
          <w:sz w:val="24"/>
        </w:rPr>
        <w:t>детей</w:t>
      </w:r>
      <w:r>
        <w:rPr>
          <w:sz w:val="24"/>
        </w:rPr>
        <w:tab/>
      </w:r>
      <w:r>
        <w:rPr>
          <w:spacing w:val="-10"/>
          <w:sz w:val="24"/>
        </w:rPr>
        <w:t>в</w:t>
      </w:r>
      <w:r>
        <w:rPr>
          <w:sz w:val="24"/>
        </w:rPr>
        <w:tab/>
      </w:r>
      <w:r>
        <w:rPr>
          <w:spacing w:val="-2"/>
          <w:sz w:val="24"/>
        </w:rPr>
        <w:t>возрасте</w:t>
      </w:r>
      <w:r>
        <w:rPr>
          <w:sz w:val="24"/>
        </w:rPr>
        <w:tab/>
      </w:r>
      <w:r>
        <w:rPr>
          <w:spacing w:val="-5"/>
          <w:sz w:val="24"/>
        </w:rPr>
        <w:t>от</w:t>
      </w:r>
      <w:r>
        <w:rPr>
          <w:sz w:val="24"/>
        </w:rPr>
        <w:tab/>
      </w:r>
      <w:r>
        <w:rPr>
          <w:spacing w:val="-2"/>
          <w:sz w:val="24"/>
        </w:rPr>
        <w:t>шестнадцати</w:t>
      </w:r>
      <w:r>
        <w:rPr>
          <w:sz w:val="24"/>
        </w:rPr>
        <w:tab/>
      </w:r>
      <w:r>
        <w:rPr>
          <w:spacing w:val="-5"/>
          <w:sz w:val="24"/>
        </w:rPr>
        <w:t>до</w:t>
      </w:r>
    </w:p>
    <w:p w:rsidR="004C2354" w:rsidRDefault="004C2354">
      <w:pPr>
        <w:pStyle w:val="BodyText"/>
        <w:ind w:firstLine="0"/>
      </w:pPr>
      <w:r>
        <w:t>восемнадцати</w:t>
      </w:r>
      <w:r>
        <w:rPr>
          <w:spacing w:val="-9"/>
        </w:rPr>
        <w:t xml:space="preserve"> </w:t>
      </w:r>
      <w:r>
        <w:rPr>
          <w:spacing w:val="-4"/>
        </w:rPr>
        <w:t>лет;</w:t>
      </w:r>
    </w:p>
    <w:p w:rsidR="004C2354" w:rsidRDefault="004C2354">
      <w:pPr>
        <w:pStyle w:val="ListParagraph"/>
        <w:numPr>
          <w:ilvl w:val="0"/>
          <w:numId w:val="3"/>
        </w:numPr>
        <w:tabs>
          <w:tab w:val="left" w:pos="995"/>
        </w:tabs>
        <w:ind w:left="994" w:hanging="185"/>
        <w:rPr>
          <w:sz w:val="24"/>
        </w:rPr>
      </w:pPr>
      <w:r>
        <w:rPr>
          <w:sz w:val="24"/>
        </w:rPr>
        <w:t>информационная</w:t>
      </w:r>
      <w:r>
        <w:rPr>
          <w:spacing w:val="34"/>
          <w:sz w:val="24"/>
        </w:rPr>
        <w:t xml:space="preserve"> </w:t>
      </w:r>
      <w:r>
        <w:rPr>
          <w:sz w:val="24"/>
        </w:rPr>
        <w:t>продукция,</w:t>
      </w:r>
      <w:r>
        <w:rPr>
          <w:spacing w:val="36"/>
          <w:sz w:val="24"/>
        </w:rPr>
        <w:t xml:space="preserve"> </w:t>
      </w:r>
      <w:r>
        <w:rPr>
          <w:sz w:val="24"/>
        </w:rPr>
        <w:t>запрещенная</w:t>
      </w:r>
      <w:r>
        <w:rPr>
          <w:spacing w:val="36"/>
          <w:sz w:val="24"/>
        </w:rPr>
        <w:t xml:space="preserve"> </w:t>
      </w:r>
      <w:r>
        <w:rPr>
          <w:sz w:val="24"/>
        </w:rPr>
        <w:t>для</w:t>
      </w:r>
      <w:r>
        <w:rPr>
          <w:spacing w:val="37"/>
          <w:sz w:val="24"/>
        </w:rPr>
        <w:t xml:space="preserve"> </w:t>
      </w:r>
      <w:r>
        <w:rPr>
          <w:sz w:val="24"/>
        </w:rPr>
        <w:t>распространения</w:t>
      </w:r>
      <w:r>
        <w:rPr>
          <w:spacing w:val="36"/>
          <w:sz w:val="24"/>
        </w:rPr>
        <w:t xml:space="preserve"> </w:t>
      </w:r>
      <w:r>
        <w:rPr>
          <w:sz w:val="24"/>
        </w:rPr>
        <w:t>среди</w:t>
      </w:r>
      <w:r>
        <w:rPr>
          <w:spacing w:val="37"/>
          <w:sz w:val="24"/>
        </w:rPr>
        <w:t xml:space="preserve"> </w:t>
      </w:r>
      <w:r>
        <w:rPr>
          <w:sz w:val="24"/>
        </w:rPr>
        <w:t>детей</w:t>
      </w:r>
      <w:r>
        <w:rPr>
          <w:spacing w:val="37"/>
          <w:sz w:val="24"/>
        </w:rPr>
        <w:t xml:space="preserve"> </w:t>
      </w:r>
      <w:r>
        <w:rPr>
          <w:spacing w:val="-5"/>
          <w:sz w:val="24"/>
        </w:rPr>
        <w:t>(п.</w:t>
      </w:r>
    </w:p>
    <w:p w:rsidR="004C2354" w:rsidRDefault="004C2354">
      <w:pPr>
        <w:pStyle w:val="ListParagraph"/>
        <w:numPr>
          <w:ilvl w:val="2"/>
          <w:numId w:val="2"/>
        </w:numPr>
        <w:tabs>
          <w:tab w:val="left" w:pos="703"/>
        </w:tabs>
        <w:ind w:hanging="601"/>
        <w:rPr>
          <w:sz w:val="24"/>
        </w:rPr>
      </w:pPr>
      <w:r>
        <w:rPr>
          <w:sz w:val="24"/>
        </w:rPr>
        <w:t>настоящего</w:t>
      </w:r>
      <w:r>
        <w:rPr>
          <w:spacing w:val="-5"/>
          <w:sz w:val="24"/>
        </w:rPr>
        <w:t xml:space="preserve"> </w:t>
      </w:r>
      <w:r>
        <w:rPr>
          <w:spacing w:val="-2"/>
          <w:sz w:val="24"/>
        </w:rPr>
        <w:t>Положения).</w:t>
      </w:r>
    </w:p>
    <w:p w:rsidR="004C2354" w:rsidRDefault="004C2354">
      <w:pPr>
        <w:pStyle w:val="ListParagraph"/>
        <w:numPr>
          <w:ilvl w:val="2"/>
          <w:numId w:val="1"/>
        </w:numPr>
        <w:tabs>
          <w:tab w:val="left" w:pos="1432"/>
        </w:tabs>
        <w:ind w:right="682" w:firstLine="707"/>
        <w:rPr>
          <w:sz w:val="24"/>
        </w:rPr>
      </w:pPr>
      <w:r>
        <w:rPr>
          <w:sz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4C2354" w:rsidRDefault="004C2354">
      <w:pPr>
        <w:pStyle w:val="ListParagraph"/>
        <w:numPr>
          <w:ilvl w:val="2"/>
          <w:numId w:val="1"/>
        </w:numPr>
        <w:tabs>
          <w:tab w:val="left" w:pos="1429"/>
        </w:tabs>
        <w:spacing w:before="1"/>
        <w:ind w:right="685" w:firstLine="707"/>
        <w:rPr>
          <w:sz w:val="24"/>
        </w:rPr>
      </w:pPr>
      <w:r>
        <w:rPr>
          <w:sz w:val="24"/>
        </w:rPr>
        <w:t>К информационной продукции для детей в возрасте от шести до двенадцати лет, может быть отнесена информационная продукция, предусмотренная п.2.1.1. настоящего</w:t>
      </w:r>
      <w:r>
        <w:rPr>
          <w:spacing w:val="-1"/>
          <w:sz w:val="24"/>
        </w:rPr>
        <w:t xml:space="preserve"> </w:t>
      </w:r>
      <w:r>
        <w:rPr>
          <w:sz w:val="24"/>
        </w:rPr>
        <w:t>Положения,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информационная</w:t>
      </w:r>
      <w:r>
        <w:rPr>
          <w:spacing w:val="-1"/>
          <w:sz w:val="24"/>
        </w:rPr>
        <w:t xml:space="preserve"> </w:t>
      </w:r>
      <w:r>
        <w:rPr>
          <w:sz w:val="24"/>
        </w:rPr>
        <w:t>продукция,</w:t>
      </w:r>
      <w:r>
        <w:rPr>
          <w:spacing w:val="-1"/>
          <w:sz w:val="24"/>
        </w:rPr>
        <w:t xml:space="preserve"> </w:t>
      </w:r>
      <w:r>
        <w:rPr>
          <w:sz w:val="24"/>
        </w:rPr>
        <w:t>содержащая</w:t>
      </w:r>
      <w:r>
        <w:rPr>
          <w:spacing w:val="-1"/>
          <w:sz w:val="24"/>
        </w:rPr>
        <w:t xml:space="preserve"> </w:t>
      </w:r>
      <w:r>
        <w:rPr>
          <w:sz w:val="24"/>
        </w:rPr>
        <w:t>оправданные</w:t>
      </w:r>
      <w:r>
        <w:rPr>
          <w:spacing w:val="-1"/>
          <w:sz w:val="24"/>
        </w:rPr>
        <w:t xml:space="preserve"> </w:t>
      </w:r>
      <w:r>
        <w:rPr>
          <w:sz w:val="24"/>
        </w:rPr>
        <w:t>ее жанром и (или) сюжетом:</w:t>
      </w:r>
    </w:p>
    <w:p w:rsidR="004C2354" w:rsidRDefault="004C2354">
      <w:pPr>
        <w:pStyle w:val="ListParagraph"/>
        <w:numPr>
          <w:ilvl w:val="3"/>
          <w:numId w:val="2"/>
        </w:numPr>
        <w:tabs>
          <w:tab w:val="left" w:pos="966"/>
        </w:tabs>
        <w:ind w:right="686" w:firstLine="707"/>
        <w:rPr>
          <w:sz w:val="24"/>
        </w:rPr>
      </w:pPr>
      <w:r>
        <w:rPr>
          <w:sz w:val="24"/>
        </w:rPr>
        <w:t>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4C2354" w:rsidRDefault="004C2354">
      <w:pPr>
        <w:pStyle w:val="ListParagraph"/>
        <w:numPr>
          <w:ilvl w:val="3"/>
          <w:numId w:val="2"/>
        </w:numPr>
        <w:tabs>
          <w:tab w:val="left" w:pos="1031"/>
        </w:tabs>
        <w:ind w:right="690" w:firstLine="707"/>
        <w:rPr>
          <w:sz w:val="24"/>
        </w:rPr>
      </w:pPr>
      <w:r>
        <w:rPr>
          <w:sz w:val="24"/>
        </w:rPr>
        <w:t>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4C2354" w:rsidRDefault="004C2354">
      <w:pPr>
        <w:pStyle w:val="ListParagraph"/>
        <w:numPr>
          <w:ilvl w:val="3"/>
          <w:numId w:val="2"/>
        </w:numPr>
        <w:tabs>
          <w:tab w:val="left" w:pos="1127"/>
        </w:tabs>
        <w:ind w:right="690" w:firstLine="707"/>
        <w:rPr>
          <w:sz w:val="24"/>
        </w:rPr>
      </w:pPr>
      <w:r>
        <w:rPr>
          <w:sz w:val="24"/>
        </w:rPr>
        <w:t>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4C2354" w:rsidRDefault="004C2354">
      <w:pPr>
        <w:pStyle w:val="ListParagraph"/>
        <w:numPr>
          <w:ilvl w:val="2"/>
          <w:numId w:val="1"/>
        </w:numPr>
        <w:tabs>
          <w:tab w:val="left" w:pos="1499"/>
        </w:tabs>
        <w:ind w:right="691" w:firstLine="707"/>
        <w:rPr>
          <w:sz w:val="24"/>
        </w:rPr>
      </w:pPr>
      <w:r>
        <w:rPr>
          <w:sz w:val="24"/>
        </w:rPr>
        <w:t>К информационной продукции для детей в возрасте от двенадцати до шестнадцати лет, может быть отнесена информационная продукция, предусмотренная п. 2.1.2.настоящего Положения, а также информационная продукция, содержащая оправданные ее жанром и (или) сюжетом:</w:t>
      </w:r>
    </w:p>
    <w:p w:rsidR="004C2354" w:rsidRDefault="004C2354">
      <w:pPr>
        <w:pStyle w:val="BodyText"/>
        <w:ind w:right="688"/>
      </w:pPr>
      <w: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w:t>
      </w:r>
      <w:r>
        <w:rPr>
          <w:spacing w:val="-1"/>
        </w:rPr>
        <w:t xml:space="preserve"> </w:t>
      </w:r>
      <w:r>
        <w:t>интересов общества или государства);</w:t>
      </w:r>
    </w:p>
    <w:p w:rsidR="004C2354" w:rsidRDefault="004C2354">
      <w:pPr>
        <w:pStyle w:val="BodyText"/>
        <w:spacing w:before="1"/>
        <w:ind w:right="689"/>
      </w:pPr>
      <w:r>
        <w:t>•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w:t>
      </w:r>
    </w:p>
    <w:p w:rsidR="004C2354" w:rsidRDefault="004C2354">
      <w:pPr>
        <w:sectPr w:rsidR="004C2354">
          <w:pgSz w:w="11910" w:h="16840"/>
          <w:pgMar w:top="1040" w:right="160" w:bottom="280" w:left="1600" w:header="720" w:footer="720" w:gutter="0"/>
          <w:cols w:space="720"/>
        </w:sectPr>
      </w:pPr>
    </w:p>
    <w:p w:rsidR="004C2354" w:rsidRDefault="004C2354">
      <w:pPr>
        <w:pStyle w:val="BodyText"/>
        <w:spacing w:before="66"/>
        <w:ind w:right="688" w:firstLine="0"/>
      </w:pPr>
      <w:r>
        <w:t>антиобщественных действий, выражается отрицательное, осуждающее</w:t>
      </w:r>
      <w:r>
        <w:rPr>
          <w:spacing w:val="-1"/>
        </w:rPr>
        <w:t xml:space="preserve"> </w:t>
      </w:r>
      <w:r>
        <w:t>отношение</w:t>
      </w:r>
      <w:r>
        <w:rPr>
          <w:spacing w:val="-1"/>
        </w:rPr>
        <w:t xml:space="preserve"> </w:t>
      </w:r>
      <w:r>
        <w:t>к ним</w:t>
      </w:r>
      <w:r>
        <w:rPr>
          <w:spacing w:val="-1"/>
        </w:rPr>
        <w:t xml:space="preserve"> </w:t>
      </w:r>
      <w:r>
        <w:t xml:space="preserve">и содержится указание на опасность потребления указанных продукции, средств, веществ, </w:t>
      </w:r>
      <w:r>
        <w:rPr>
          <w:spacing w:val="-2"/>
        </w:rPr>
        <w:t>изделий;</w:t>
      </w:r>
    </w:p>
    <w:p w:rsidR="004C2354" w:rsidRDefault="004C2354">
      <w:pPr>
        <w:pStyle w:val="BodyText"/>
        <w:spacing w:before="1"/>
        <w:ind w:right="691"/>
      </w:pPr>
      <w:r>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C2354" w:rsidRDefault="004C2354">
      <w:pPr>
        <w:pStyle w:val="ListParagraph"/>
        <w:numPr>
          <w:ilvl w:val="2"/>
          <w:numId w:val="1"/>
        </w:numPr>
        <w:tabs>
          <w:tab w:val="left" w:pos="1485"/>
        </w:tabs>
        <w:ind w:right="691" w:firstLine="707"/>
        <w:rPr>
          <w:sz w:val="24"/>
        </w:rPr>
      </w:pPr>
      <w:r>
        <w:rPr>
          <w:sz w:val="24"/>
        </w:rPr>
        <w:t>К информационной продукции для детей в возрасте от шестнадцати до восемнадцати лет, может быть отнесена информационная продукция, предусмотренная п.</w:t>
      </w:r>
    </w:p>
    <w:p w:rsidR="004C2354" w:rsidRDefault="004C2354">
      <w:pPr>
        <w:pStyle w:val="BodyText"/>
        <w:ind w:right="694" w:firstLine="0"/>
      </w:pPr>
      <w:r>
        <w:t>2.1.3. настоящего Положения, а также информационная продукция, содержащая оправданные ее жанром и (или) сюжетом:</w:t>
      </w:r>
    </w:p>
    <w:p w:rsidR="004C2354" w:rsidRDefault="004C2354">
      <w:pPr>
        <w:pStyle w:val="ListParagraph"/>
        <w:numPr>
          <w:ilvl w:val="3"/>
          <w:numId w:val="2"/>
        </w:numPr>
        <w:tabs>
          <w:tab w:val="left" w:pos="966"/>
        </w:tabs>
        <w:ind w:right="693" w:firstLine="707"/>
        <w:rPr>
          <w:sz w:val="24"/>
        </w:rPr>
      </w:pPr>
      <w:r>
        <w:rPr>
          <w:sz w:val="24"/>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4C2354" w:rsidRDefault="004C2354">
      <w:pPr>
        <w:pStyle w:val="ListParagraph"/>
        <w:numPr>
          <w:ilvl w:val="3"/>
          <w:numId w:val="2"/>
        </w:numPr>
        <w:tabs>
          <w:tab w:val="left" w:pos="1067"/>
        </w:tabs>
        <w:ind w:right="686" w:firstLine="707"/>
        <w:rPr>
          <w:sz w:val="24"/>
        </w:rPr>
      </w:pPr>
      <w:r>
        <w:rPr>
          <w:sz w:val="24"/>
        </w:rP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w:t>
      </w:r>
      <w:r>
        <w:rPr>
          <w:spacing w:val="-1"/>
          <w:sz w:val="24"/>
        </w:rPr>
        <w:t xml:space="preserve"> </w:t>
      </w:r>
      <w:r>
        <w:rPr>
          <w:sz w:val="24"/>
        </w:rPr>
        <w:t>интересов общества или государства);</w:t>
      </w:r>
    </w:p>
    <w:p w:rsidR="004C2354" w:rsidRDefault="004C2354">
      <w:pPr>
        <w:pStyle w:val="ListParagraph"/>
        <w:numPr>
          <w:ilvl w:val="3"/>
          <w:numId w:val="2"/>
        </w:numPr>
        <w:tabs>
          <w:tab w:val="left" w:pos="1069"/>
        </w:tabs>
        <w:spacing w:before="1"/>
        <w:ind w:right="687" w:firstLine="707"/>
        <w:rPr>
          <w:sz w:val="24"/>
        </w:rPr>
      </w:pPr>
      <w:r>
        <w:rPr>
          <w:sz w:val="24"/>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4C2354" w:rsidRDefault="004C2354">
      <w:pPr>
        <w:pStyle w:val="ListParagraph"/>
        <w:numPr>
          <w:ilvl w:val="3"/>
          <w:numId w:val="2"/>
        </w:numPr>
        <w:tabs>
          <w:tab w:val="left" w:pos="1014"/>
        </w:tabs>
        <w:ind w:left="1013" w:hanging="204"/>
        <w:rPr>
          <w:sz w:val="24"/>
        </w:rPr>
      </w:pPr>
      <w:r>
        <w:rPr>
          <w:sz w:val="24"/>
        </w:rPr>
        <w:t>отдельные</w:t>
      </w:r>
      <w:r>
        <w:rPr>
          <w:spacing w:val="54"/>
          <w:sz w:val="24"/>
        </w:rPr>
        <w:t xml:space="preserve"> </w:t>
      </w:r>
      <w:r>
        <w:rPr>
          <w:sz w:val="24"/>
        </w:rPr>
        <w:t>бранные</w:t>
      </w:r>
      <w:r>
        <w:rPr>
          <w:spacing w:val="53"/>
          <w:sz w:val="24"/>
        </w:rPr>
        <w:t xml:space="preserve"> </w:t>
      </w:r>
      <w:r>
        <w:rPr>
          <w:sz w:val="24"/>
        </w:rPr>
        <w:t>слова</w:t>
      </w:r>
      <w:r>
        <w:rPr>
          <w:spacing w:val="57"/>
          <w:sz w:val="24"/>
        </w:rPr>
        <w:t xml:space="preserve"> </w:t>
      </w:r>
      <w:r>
        <w:rPr>
          <w:sz w:val="24"/>
        </w:rPr>
        <w:t>и</w:t>
      </w:r>
      <w:r>
        <w:rPr>
          <w:spacing w:val="58"/>
          <w:sz w:val="24"/>
        </w:rPr>
        <w:t xml:space="preserve"> </w:t>
      </w:r>
      <w:r>
        <w:rPr>
          <w:sz w:val="24"/>
        </w:rPr>
        <w:t>(или)</w:t>
      </w:r>
      <w:r>
        <w:rPr>
          <w:spacing w:val="58"/>
          <w:sz w:val="24"/>
        </w:rPr>
        <w:t xml:space="preserve"> </w:t>
      </w:r>
      <w:r>
        <w:rPr>
          <w:sz w:val="24"/>
        </w:rPr>
        <w:t>выражения,</w:t>
      </w:r>
      <w:r>
        <w:rPr>
          <w:spacing w:val="55"/>
          <w:sz w:val="24"/>
        </w:rPr>
        <w:t xml:space="preserve"> </w:t>
      </w:r>
      <w:r>
        <w:rPr>
          <w:sz w:val="24"/>
        </w:rPr>
        <w:t>не</w:t>
      </w:r>
      <w:r>
        <w:rPr>
          <w:spacing w:val="57"/>
          <w:sz w:val="24"/>
        </w:rPr>
        <w:t xml:space="preserve"> </w:t>
      </w:r>
      <w:r>
        <w:rPr>
          <w:sz w:val="24"/>
        </w:rPr>
        <w:t>относящиеся</w:t>
      </w:r>
      <w:r>
        <w:rPr>
          <w:spacing w:val="57"/>
          <w:sz w:val="24"/>
        </w:rPr>
        <w:t xml:space="preserve"> </w:t>
      </w:r>
      <w:r>
        <w:rPr>
          <w:sz w:val="24"/>
        </w:rPr>
        <w:t>к</w:t>
      </w:r>
      <w:r>
        <w:rPr>
          <w:spacing w:val="59"/>
          <w:sz w:val="24"/>
        </w:rPr>
        <w:t xml:space="preserve"> </w:t>
      </w:r>
      <w:r>
        <w:rPr>
          <w:spacing w:val="-2"/>
          <w:sz w:val="24"/>
        </w:rPr>
        <w:t>нецензурной</w:t>
      </w:r>
    </w:p>
    <w:p w:rsidR="004C2354" w:rsidRDefault="004C2354">
      <w:pPr>
        <w:pStyle w:val="BodyText"/>
        <w:ind w:firstLine="0"/>
        <w:jc w:val="left"/>
      </w:pPr>
      <w:r>
        <w:rPr>
          <w:spacing w:val="-2"/>
        </w:rPr>
        <w:t>брани;</w:t>
      </w:r>
    </w:p>
    <w:p w:rsidR="004C2354" w:rsidRDefault="004C2354">
      <w:pPr>
        <w:pStyle w:val="ListParagraph"/>
        <w:numPr>
          <w:ilvl w:val="3"/>
          <w:numId w:val="2"/>
        </w:numPr>
        <w:tabs>
          <w:tab w:val="left" w:pos="981"/>
        </w:tabs>
        <w:ind w:left="980" w:hanging="171"/>
        <w:jc w:val="left"/>
        <w:rPr>
          <w:sz w:val="24"/>
        </w:rPr>
      </w:pPr>
      <w:r>
        <w:rPr>
          <w:sz w:val="24"/>
        </w:rPr>
        <w:t>не</w:t>
      </w:r>
      <w:r>
        <w:rPr>
          <w:spacing w:val="21"/>
          <w:sz w:val="24"/>
        </w:rPr>
        <w:t xml:space="preserve"> </w:t>
      </w:r>
      <w:r>
        <w:rPr>
          <w:sz w:val="24"/>
        </w:rPr>
        <w:t>эксплуатирующие</w:t>
      </w:r>
      <w:r>
        <w:rPr>
          <w:spacing w:val="26"/>
          <w:sz w:val="24"/>
        </w:rPr>
        <w:t xml:space="preserve"> </w:t>
      </w:r>
      <w:r>
        <w:rPr>
          <w:sz w:val="24"/>
        </w:rPr>
        <w:t>интереса</w:t>
      </w:r>
      <w:r>
        <w:rPr>
          <w:spacing w:val="24"/>
          <w:sz w:val="24"/>
        </w:rPr>
        <w:t xml:space="preserve"> </w:t>
      </w:r>
      <w:r>
        <w:rPr>
          <w:sz w:val="24"/>
        </w:rPr>
        <w:t>к</w:t>
      </w:r>
      <w:r>
        <w:rPr>
          <w:spacing w:val="25"/>
          <w:sz w:val="24"/>
        </w:rPr>
        <w:t xml:space="preserve"> </w:t>
      </w:r>
      <w:r>
        <w:rPr>
          <w:sz w:val="24"/>
        </w:rPr>
        <w:t>сексу</w:t>
      </w:r>
      <w:r>
        <w:rPr>
          <w:spacing w:val="19"/>
          <w:sz w:val="24"/>
        </w:rPr>
        <w:t xml:space="preserve"> </w:t>
      </w:r>
      <w:r>
        <w:rPr>
          <w:sz w:val="24"/>
        </w:rPr>
        <w:t>и</w:t>
      </w:r>
      <w:r>
        <w:rPr>
          <w:spacing w:val="26"/>
          <w:sz w:val="24"/>
        </w:rPr>
        <w:t xml:space="preserve"> </w:t>
      </w:r>
      <w:r>
        <w:rPr>
          <w:sz w:val="24"/>
        </w:rPr>
        <w:t>не</w:t>
      </w:r>
      <w:r>
        <w:rPr>
          <w:spacing w:val="28"/>
          <w:sz w:val="24"/>
        </w:rPr>
        <w:t xml:space="preserve"> </w:t>
      </w:r>
      <w:r>
        <w:rPr>
          <w:sz w:val="24"/>
        </w:rPr>
        <w:t>носящие</w:t>
      </w:r>
      <w:r>
        <w:rPr>
          <w:spacing w:val="24"/>
          <w:sz w:val="24"/>
        </w:rPr>
        <w:t xml:space="preserve"> </w:t>
      </w:r>
      <w:r>
        <w:rPr>
          <w:sz w:val="24"/>
        </w:rPr>
        <w:t>оскорбительного</w:t>
      </w:r>
      <w:r>
        <w:rPr>
          <w:spacing w:val="25"/>
          <w:sz w:val="24"/>
        </w:rPr>
        <w:t xml:space="preserve"> </w:t>
      </w:r>
      <w:r>
        <w:rPr>
          <w:spacing w:val="-2"/>
          <w:sz w:val="24"/>
        </w:rPr>
        <w:t>характера</w:t>
      </w:r>
    </w:p>
    <w:p w:rsidR="004C2354" w:rsidRDefault="004C2354">
      <w:pPr>
        <w:pStyle w:val="BodyText"/>
        <w:ind w:right="686" w:firstLine="0"/>
      </w:pPr>
      <w:r>
        <w:t>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C2354" w:rsidRDefault="004C2354">
      <w:pPr>
        <w:pStyle w:val="Heading1"/>
        <w:numPr>
          <w:ilvl w:val="0"/>
          <w:numId w:val="4"/>
        </w:numPr>
        <w:tabs>
          <w:tab w:val="left" w:pos="1079"/>
        </w:tabs>
        <w:ind w:left="102" w:right="694" w:firstLine="707"/>
      </w:pPr>
      <w:r>
        <w:t>Деятельность образовательной организации по обеспечению защиты детей от информации, причиняющей вред их здоровью и развитию</w:t>
      </w:r>
    </w:p>
    <w:p w:rsidR="004C2354" w:rsidRDefault="004C2354">
      <w:pPr>
        <w:pStyle w:val="ListParagraph"/>
        <w:numPr>
          <w:ilvl w:val="1"/>
          <w:numId w:val="4"/>
        </w:numPr>
        <w:tabs>
          <w:tab w:val="left" w:pos="1341"/>
        </w:tabs>
        <w:ind w:right="692" w:firstLine="707"/>
        <w:rPr>
          <w:sz w:val="24"/>
        </w:rPr>
      </w:pPr>
      <w:r>
        <w:rPr>
          <w:sz w:val="24"/>
        </w:rPr>
        <w:t>График работы доступа к сети Интернет и список ответственных лиц устанавливается приказом по образовательной организации.</w:t>
      </w:r>
    </w:p>
    <w:p w:rsidR="004C2354" w:rsidRDefault="004C2354">
      <w:pPr>
        <w:pStyle w:val="ListParagraph"/>
        <w:numPr>
          <w:ilvl w:val="1"/>
          <w:numId w:val="4"/>
        </w:numPr>
        <w:tabs>
          <w:tab w:val="left" w:pos="1415"/>
        </w:tabs>
        <w:ind w:right="691" w:firstLine="707"/>
        <w:rPr>
          <w:sz w:val="24"/>
        </w:rPr>
      </w:pPr>
      <w:r>
        <w:rPr>
          <w:sz w:val="24"/>
        </w:rPr>
        <w:t xml:space="preserve">Ознакомление работников образовательной организации,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w:t>
      </w:r>
      <w:r>
        <w:rPr>
          <w:spacing w:val="-2"/>
          <w:sz w:val="24"/>
        </w:rPr>
        <w:t>Положением.</w:t>
      </w:r>
    </w:p>
    <w:p w:rsidR="004C2354" w:rsidRDefault="004C2354">
      <w:pPr>
        <w:pStyle w:val="ListParagraph"/>
        <w:numPr>
          <w:ilvl w:val="1"/>
          <w:numId w:val="4"/>
        </w:numPr>
        <w:tabs>
          <w:tab w:val="left" w:pos="1247"/>
        </w:tabs>
        <w:ind w:right="693" w:firstLine="707"/>
        <w:rPr>
          <w:sz w:val="24"/>
        </w:rPr>
      </w:pPr>
      <w:r>
        <w:rPr>
          <w:sz w:val="24"/>
        </w:rPr>
        <w:t>Размещение на информационных стендах и на официальном сайте настоящего положения и локальных актов, регламентирующих работу в сети Интернет и доступ к информации,</w:t>
      </w:r>
      <w:r>
        <w:rPr>
          <w:spacing w:val="40"/>
          <w:sz w:val="24"/>
        </w:rPr>
        <w:t xml:space="preserve">  </w:t>
      </w:r>
      <w:r>
        <w:rPr>
          <w:sz w:val="24"/>
        </w:rPr>
        <w:t>причиняющей</w:t>
      </w:r>
      <w:r>
        <w:rPr>
          <w:spacing w:val="40"/>
          <w:sz w:val="24"/>
        </w:rPr>
        <w:t xml:space="preserve">  </w:t>
      </w:r>
      <w:r>
        <w:rPr>
          <w:sz w:val="24"/>
        </w:rPr>
        <w:t>вред</w:t>
      </w:r>
      <w:r>
        <w:rPr>
          <w:spacing w:val="40"/>
          <w:sz w:val="24"/>
        </w:rPr>
        <w:t xml:space="preserve">  </w:t>
      </w:r>
      <w:r>
        <w:rPr>
          <w:sz w:val="24"/>
        </w:rPr>
        <w:t>здоровью</w:t>
      </w:r>
      <w:r>
        <w:rPr>
          <w:spacing w:val="40"/>
          <w:sz w:val="24"/>
        </w:rPr>
        <w:t xml:space="preserve">  </w:t>
      </w:r>
      <w:r>
        <w:rPr>
          <w:sz w:val="24"/>
        </w:rPr>
        <w:t>и</w:t>
      </w:r>
      <w:r>
        <w:rPr>
          <w:spacing w:val="40"/>
          <w:sz w:val="24"/>
        </w:rPr>
        <w:t xml:space="preserve">  </w:t>
      </w:r>
      <w:r>
        <w:rPr>
          <w:sz w:val="24"/>
        </w:rPr>
        <w:t>(или)</w:t>
      </w:r>
      <w:r>
        <w:rPr>
          <w:spacing w:val="40"/>
          <w:sz w:val="24"/>
        </w:rPr>
        <w:t xml:space="preserve">  </w:t>
      </w:r>
      <w:r>
        <w:rPr>
          <w:sz w:val="24"/>
        </w:rPr>
        <w:t>развитию</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разделе</w:t>
      </w:r>
    </w:p>
    <w:p w:rsidR="004C2354" w:rsidRDefault="004C2354">
      <w:pPr>
        <w:pStyle w:val="BodyText"/>
        <w:ind w:firstLine="0"/>
      </w:pPr>
      <w:r>
        <w:t>«Информационная</w:t>
      </w:r>
      <w:r>
        <w:rPr>
          <w:spacing w:val="-7"/>
        </w:rPr>
        <w:t xml:space="preserve"> </w:t>
      </w:r>
      <w:r>
        <w:rPr>
          <w:spacing w:val="-2"/>
        </w:rPr>
        <w:t>безопасность».</w:t>
      </w:r>
    </w:p>
    <w:p w:rsidR="004C2354" w:rsidRDefault="004C2354">
      <w:pPr>
        <w:pStyle w:val="ListParagraph"/>
        <w:numPr>
          <w:ilvl w:val="1"/>
          <w:numId w:val="4"/>
        </w:numPr>
        <w:tabs>
          <w:tab w:val="left" w:pos="1252"/>
        </w:tabs>
        <w:ind w:right="687" w:firstLine="707"/>
        <w:rPr>
          <w:sz w:val="24"/>
        </w:rPr>
      </w:pPr>
      <w:r>
        <w:rPr>
          <w:sz w:val="24"/>
        </w:rPr>
        <w:t>Обеспечение технических и программно-аппаратных средств защиты детей от информации,</w:t>
      </w:r>
      <w:r>
        <w:rPr>
          <w:spacing w:val="-4"/>
          <w:sz w:val="24"/>
        </w:rPr>
        <w:t xml:space="preserve"> </w:t>
      </w:r>
      <w:r>
        <w:rPr>
          <w:sz w:val="24"/>
        </w:rPr>
        <w:t>причиняющей</w:t>
      </w:r>
      <w:r>
        <w:rPr>
          <w:spacing w:val="-1"/>
          <w:sz w:val="24"/>
        </w:rPr>
        <w:t xml:space="preserve"> </w:t>
      </w:r>
      <w:r>
        <w:rPr>
          <w:sz w:val="24"/>
        </w:rPr>
        <w:t>вред</w:t>
      </w:r>
      <w:r>
        <w:rPr>
          <w:spacing w:val="-2"/>
          <w:sz w:val="24"/>
        </w:rPr>
        <w:t xml:space="preserve"> </w:t>
      </w:r>
      <w:r>
        <w:rPr>
          <w:sz w:val="24"/>
        </w:rPr>
        <w:t>их</w:t>
      </w:r>
      <w:r>
        <w:rPr>
          <w:spacing w:val="-2"/>
          <w:sz w:val="24"/>
        </w:rPr>
        <w:t xml:space="preserve"> </w:t>
      </w:r>
      <w:r>
        <w:rPr>
          <w:sz w:val="24"/>
        </w:rPr>
        <w:t>здоровью</w:t>
      </w:r>
      <w:r>
        <w:rPr>
          <w:spacing w:val="-2"/>
          <w:sz w:val="24"/>
        </w:rPr>
        <w:t xml:space="preserve"> </w:t>
      </w:r>
      <w:r>
        <w:rPr>
          <w:sz w:val="24"/>
        </w:rPr>
        <w:t>и</w:t>
      </w:r>
      <w:r>
        <w:rPr>
          <w:spacing w:val="-1"/>
          <w:sz w:val="24"/>
        </w:rPr>
        <w:t xml:space="preserve"> </w:t>
      </w:r>
      <w:r>
        <w:rPr>
          <w:sz w:val="24"/>
        </w:rPr>
        <w:t>развитию</w:t>
      </w:r>
      <w:r>
        <w:rPr>
          <w:spacing w:val="-2"/>
          <w:sz w:val="24"/>
        </w:rPr>
        <w:t xml:space="preserve"> </w:t>
      </w:r>
      <w:r>
        <w:rPr>
          <w:sz w:val="24"/>
        </w:rPr>
        <w:t>в</w:t>
      </w:r>
      <w:r>
        <w:rPr>
          <w:spacing w:val="-3"/>
          <w:sz w:val="24"/>
        </w:rPr>
        <w:t xml:space="preserve"> </w:t>
      </w:r>
      <w:r>
        <w:rPr>
          <w:sz w:val="24"/>
        </w:rPr>
        <w:t>точках</w:t>
      </w:r>
      <w:r>
        <w:rPr>
          <w:spacing w:val="-2"/>
          <w:sz w:val="24"/>
        </w:rPr>
        <w:t xml:space="preserve"> </w:t>
      </w:r>
      <w:r>
        <w:rPr>
          <w:sz w:val="24"/>
        </w:rPr>
        <w:t>коллективного</w:t>
      </w:r>
      <w:r>
        <w:rPr>
          <w:spacing w:val="-2"/>
          <w:sz w:val="24"/>
        </w:rPr>
        <w:t xml:space="preserve"> </w:t>
      </w:r>
      <w:r>
        <w:rPr>
          <w:sz w:val="24"/>
        </w:rPr>
        <w:t xml:space="preserve">доступа к сети Интернет осуществляется работниками школы в соответствии с их должностными </w:t>
      </w:r>
      <w:r>
        <w:rPr>
          <w:spacing w:val="-2"/>
          <w:sz w:val="24"/>
        </w:rPr>
        <w:t>обязанностями.</w:t>
      </w:r>
    </w:p>
    <w:p w:rsidR="004C2354" w:rsidRDefault="004C2354">
      <w:pPr>
        <w:pStyle w:val="ListParagraph"/>
        <w:numPr>
          <w:ilvl w:val="1"/>
          <w:numId w:val="4"/>
        </w:numPr>
        <w:tabs>
          <w:tab w:val="left" w:pos="1345"/>
        </w:tabs>
        <w:ind w:right="688" w:firstLine="707"/>
        <w:rPr>
          <w:sz w:val="24"/>
        </w:rPr>
      </w:pPr>
      <w:r>
        <w:rPr>
          <w:sz w:val="24"/>
        </w:rPr>
        <w:t>Контроль за соответствием содержания и художественного оформления печатных изданий, полиграфической продукции (в том числе тетрадей, дневников, обложек для книг, закладок для книг), аудиовизуальной продукции, иной</w:t>
      </w:r>
      <w:r>
        <w:rPr>
          <w:spacing w:val="40"/>
          <w:sz w:val="24"/>
        </w:rPr>
        <w:t xml:space="preserve"> </w:t>
      </w:r>
      <w:r>
        <w:rPr>
          <w:sz w:val="24"/>
        </w:rPr>
        <w:t>информационной</w:t>
      </w:r>
      <w:r>
        <w:rPr>
          <w:spacing w:val="40"/>
          <w:sz w:val="24"/>
        </w:rPr>
        <w:t xml:space="preserve"> </w:t>
      </w:r>
      <w:r>
        <w:rPr>
          <w:sz w:val="24"/>
        </w:rPr>
        <w:t>продукции,</w:t>
      </w:r>
      <w:r>
        <w:rPr>
          <w:spacing w:val="40"/>
          <w:sz w:val="24"/>
        </w:rPr>
        <w:t xml:space="preserve"> </w:t>
      </w:r>
      <w:r>
        <w:rPr>
          <w:sz w:val="24"/>
        </w:rPr>
        <w:t>используемой</w:t>
      </w:r>
      <w:r>
        <w:rPr>
          <w:spacing w:val="40"/>
          <w:sz w:val="24"/>
        </w:rPr>
        <w:t xml:space="preserve"> </w:t>
      </w:r>
      <w:r>
        <w:rPr>
          <w:sz w:val="24"/>
        </w:rPr>
        <w:t>в</w:t>
      </w:r>
      <w:r>
        <w:rPr>
          <w:spacing w:val="40"/>
          <w:sz w:val="24"/>
        </w:rPr>
        <w:t xml:space="preserve"> </w:t>
      </w:r>
      <w:r>
        <w:rPr>
          <w:sz w:val="24"/>
        </w:rPr>
        <w:t>образовательном</w:t>
      </w:r>
      <w:r>
        <w:rPr>
          <w:spacing w:val="40"/>
          <w:sz w:val="24"/>
        </w:rPr>
        <w:t xml:space="preserve"> </w:t>
      </w:r>
      <w:r>
        <w:rPr>
          <w:sz w:val="24"/>
        </w:rPr>
        <w:t>процессе</w:t>
      </w:r>
      <w:r>
        <w:rPr>
          <w:spacing w:val="40"/>
          <w:sz w:val="24"/>
        </w:rPr>
        <w:t xml:space="preserve"> </w:t>
      </w:r>
      <w:r>
        <w:rPr>
          <w:sz w:val="24"/>
        </w:rPr>
        <w:t>требованиям,</w:t>
      </w:r>
    </w:p>
    <w:p w:rsidR="004C2354" w:rsidRDefault="004C2354">
      <w:pPr>
        <w:jc w:val="both"/>
        <w:rPr>
          <w:sz w:val="24"/>
        </w:rPr>
        <w:sectPr w:rsidR="004C2354">
          <w:pgSz w:w="11910" w:h="16840"/>
          <w:pgMar w:top="1040" w:right="160" w:bottom="280" w:left="1600" w:header="720" w:footer="720" w:gutter="0"/>
          <w:cols w:space="720"/>
        </w:sectPr>
      </w:pPr>
    </w:p>
    <w:p w:rsidR="004C2354" w:rsidRDefault="004C2354">
      <w:pPr>
        <w:pStyle w:val="BodyText"/>
        <w:spacing w:before="66"/>
        <w:ind w:right="687" w:firstLine="0"/>
      </w:pPr>
      <w:r>
        <w:t>предъявляемым к информационной продукции для детей соответствующей возрастной группы осуществляется педагогическими работниками школы в соответствии с их должностными обязанностями и школы и родителями обучающихся в соответствии с их обязанностями, а также с учѐтом обозначения категории информационной продукции:</w:t>
      </w:r>
    </w:p>
    <w:p w:rsidR="004C2354" w:rsidRDefault="004C2354">
      <w:pPr>
        <w:pStyle w:val="ListParagraph"/>
        <w:numPr>
          <w:ilvl w:val="3"/>
          <w:numId w:val="2"/>
        </w:numPr>
        <w:tabs>
          <w:tab w:val="left" w:pos="961"/>
        </w:tabs>
        <w:spacing w:before="1"/>
        <w:ind w:right="695" w:firstLine="707"/>
        <w:rPr>
          <w:sz w:val="24"/>
        </w:rPr>
      </w:pPr>
      <w:r>
        <w:rPr>
          <w:sz w:val="24"/>
        </w:rPr>
        <w:t>применительно к категории информационной продукции для детей,</w:t>
      </w:r>
      <w:r>
        <w:rPr>
          <w:spacing w:val="-2"/>
          <w:sz w:val="24"/>
        </w:rPr>
        <w:t xml:space="preserve"> </w:t>
      </w:r>
      <w:r>
        <w:rPr>
          <w:sz w:val="24"/>
        </w:rPr>
        <w:t>не достигших возраста шести лет — в виде цифры «0»и знака «плюс»;</w:t>
      </w:r>
    </w:p>
    <w:p w:rsidR="004C2354" w:rsidRDefault="004C2354">
      <w:pPr>
        <w:pStyle w:val="ListParagraph"/>
        <w:numPr>
          <w:ilvl w:val="3"/>
          <w:numId w:val="2"/>
        </w:numPr>
        <w:tabs>
          <w:tab w:val="left" w:pos="997"/>
        </w:tabs>
        <w:ind w:right="685" w:firstLine="707"/>
        <w:rPr>
          <w:sz w:val="24"/>
        </w:rPr>
      </w:pPr>
      <w:r>
        <w:rPr>
          <w:sz w:val="24"/>
        </w:rPr>
        <w:t>применительно к категории информационной продукции для детей, достигших возраста шести лет — в виде цифры «6»и знака «плюс» и (или) текстового предупреждения в виде словосочетания «для детей старше шести лет»;</w:t>
      </w:r>
    </w:p>
    <w:p w:rsidR="004C2354" w:rsidRDefault="004C2354">
      <w:pPr>
        <w:pStyle w:val="ListParagraph"/>
        <w:numPr>
          <w:ilvl w:val="3"/>
          <w:numId w:val="2"/>
        </w:numPr>
        <w:tabs>
          <w:tab w:val="left" w:pos="997"/>
        </w:tabs>
        <w:ind w:right="689" w:firstLine="707"/>
        <w:rPr>
          <w:sz w:val="24"/>
        </w:rPr>
      </w:pPr>
      <w:r>
        <w:rPr>
          <w:sz w:val="24"/>
        </w:rPr>
        <w:t>применительно к категории информационной продукции для детей, достигших возраста двенадцати лет — в виде цифры «12»и знака «плюс» и (или) текстового предупреждения в виде словосочетания «для детей старше двенадцати лет»;</w:t>
      </w:r>
    </w:p>
    <w:p w:rsidR="004C2354" w:rsidRDefault="004C2354">
      <w:pPr>
        <w:pStyle w:val="ListParagraph"/>
        <w:numPr>
          <w:ilvl w:val="3"/>
          <w:numId w:val="2"/>
        </w:numPr>
        <w:tabs>
          <w:tab w:val="left" w:pos="997"/>
        </w:tabs>
        <w:ind w:right="692" w:firstLine="707"/>
        <w:rPr>
          <w:sz w:val="24"/>
        </w:rPr>
      </w:pPr>
      <w:r>
        <w:rPr>
          <w:sz w:val="24"/>
        </w:rPr>
        <w:t>применительно к категории информационной продукции для детей, достигших возраста шестнадцати лет — в виде цифры «16»и знака «плюс» и (или) текстового предупреждения в виде словосочетания «для детей старше шестнадцати лет»;</w:t>
      </w:r>
    </w:p>
    <w:p w:rsidR="004C2354" w:rsidRDefault="004C2354">
      <w:pPr>
        <w:pStyle w:val="ListParagraph"/>
        <w:numPr>
          <w:ilvl w:val="3"/>
          <w:numId w:val="2"/>
        </w:numPr>
        <w:tabs>
          <w:tab w:val="left" w:pos="961"/>
        </w:tabs>
        <w:ind w:left="960" w:hanging="151"/>
        <w:rPr>
          <w:sz w:val="24"/>
        </w:rPr>
      </w:pPr>
      <w:r>
        <w:rPr>
          <w:sz w:val="24"/>
        </w:rPr>
        <w:t>применительно</w:t>
      </w:r>
      <w:r>
        <w:rPr>
          <w:spacing w:val="-3"/>
          <w:sz w:val="24"/>
        </w:rPr>
        <w:t xml:space="preserve"> </w:t>
      </w:r>
      <w:r>
        <w:rPr>
          <w:sz w:val="24"/>
        </w:rPr>
        <w:t>к</w:t>
      </w:r>
      <w:r>
        <w:rPr>
          <w:spacing w:val="2"/>
          <w:sz w:val="24"/>
        </w:rPr>
        <w:t xml:space="preserve"> </w:t>
      </w:r>
      <w:r>
        <w:rPr>
          <w:sz w:val="24"/>
        </w:rPr>
        <w:t>категории</w:t>
      </w:r>
      <w:r>
        <w:rPr>
          <w:spacing w:val="1"/>
          <w:sz w:val="24"/>
        </w:rPr>
        <w:t xml:space="preserve"> </w:t>
      </w:r>
      <w:r>
        <w:rPr>
          <w:sz w:val="24"/>
        </w:rPr>
        <w:t>информационной продукции,</w:t>
      </w:r>
      <w:r>
        <w:rPr>
          <w:spacing w:val="2"/>
          <w:sz w:val="24"/>
        </w:rPr>
        <w:t xml:space="preserve"> </w:t>
      </w:r>
      <w:r>
        <w:rPr>
          <w:sz w:val="24"/>
        </w:rPr>
        <w:t>запрещѐнной</w:t>
      </w:r>
      <w:r>
        <w:rPr>
          <w:spacing w:val="2"/>
          <w:sz w:val="24"/>
        </w:rPr>
        <w:t xml:space="preserve"> </w:t>
      </w:r>
      <w:r>
        <w:rPr>
          <w:sz w:val="24"/>
        </w:rPr>
        <w:t>для</w:t>
      </w:r>
      <w:r>
        <w:rPr>
          <w:spacing w:val="3"/>
          <w:sz w:val="24"/>
        </w:rPr>
        <w:t xml:space="preserve"> </w:t>
      </w:r>
      <w:r>
        <w:rPr>
          <w:spacing w:val="-2"/>
          <w:sz w:val="24"/>
        </w:rPr>
        <w:t>детей,</w:t>
      </w:r>
    </w:p>
    <w:p w:rsidR="004C2354" w:rsidRDefault="004C2354">
      <w:pPr>
        <w:pStyle w:val="BodyText"/>
        <w:ind w:right="694" w:firstLine="0"/>
      </w:pPr>
      <w:r>
        <w:t>— в виде цифры «18»и знака «плюс» и (или) текстового предупреждения в виде словосочетания «запрещено для детей».</w:t>
      </w:r>
    </w:p>
    <w:p w:rsidR="004C2354" w:rsidRDefault="004C2354">
      <w:pPr>
        <w:pStyle w:val="Heading1"/>
        <w:numPr>
          <w:ilvl w:val="0"/>
          <w:numId w:val="4"/>
        </w:numPr>
        <w:tabs>
          <w:tab w:val="left" w:pos="1115"/>
        </w:tabs>
        <w:ind w:left="102" w:right="686" w:firstLine="707"/>
      </w:pPr>
      <w:r>
        <w:t>Процедуры, направленные на предотвращение, выявление и устранение нарушений законодательства российской федерации о защите детей от информации, причиняющей вред их здоровью и (или) развитию</w:t>
      </w:r>
    </w:p>
    <w:p w:rsidR="004C2354" w:rsidRDefault="004C2354">
      <w:pPr>
        <w:pStyle w:val="ListParagraph"/>
        <w:numPr>
          <w:ilvl w:val="1"/>
          <w:numId w:val="4"/>
        </w:numPr>
        <w:tabs>
          <w:tab w:val="left" w:pos="1295"/>
        </w:tabs>
        <w:ind w:right="690" w:firstLine="707"/>
        <w:rPr>
          <w:sz w:val="24"/>
        </w:rPr>
      </w:pPr>
      <w:r>
        <w:rPr>
          <w:sz w:val="24"/>
        </w:rPr>
        <w:t>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4C2354" w:rsidRDefault="004C2354">
      <w:pPr>
        <w:pStyle w:val="ListParagraph"/>
        <w:numPr>
          <w:ilvl w:val="1"/>
          <w:numId w:val="4"/>
        </w:numPr>
        <w:tabs>
          <w:tab w:val="left" w:pos="1290"/>
        </w:tabs>
        <w:ind w:right="687" w:firstLine="707"/>
        <w:rPr>
          <w:sz w:val="24"/>
        </w:rPr>
      </w:pPr>
      <w:r>
        <w:rPr>
          <w:sz w:val="24"/>
        </w:rPr>
        <w:t>Ознакомление работников образовательной организации</w:t>
      </w:r>
      <w:r>
        <w:rPr>
          <w:spacing w:val="40"/>
          <w:sz w:val="24"/>
        </w:rPr>
        <w:t xml:space="preserve"> </w:t>
      </w:r>
      <w:r>
        <w:rPr>
          <w:sz w:val="24"/>
        </w:rPr>
        <w:t>и обучающихся с Регламентом работы учащихся и работников образовательной организации в сети Интернет, Правилами использования сети Интернет, Правилами пользования кабинетом свободного доступа, настоящим положением.</w:t>
      </w:r>
    </w:p>
    <w:p w:rsidR="004C2354" w:rsidRDefault="004C2354">
      <w:pPr>
        <w:pStyle w:val="ListParagraph"/>
        <w:numPr>
          <w:ilvl w:val="1"/>
          <w:numId w:val="4"/>
        </w:numPr>
        <w:tabs>
          <w:tab w:val="left" w:pos="1249"/>
        </w:tabs>
        <w:ind w:right="690" w:firstLine="707"/>
        <w:rPr>
          <w:sz w:val="24"/>
        </w:rPr>
      </w:pPr>
      <w:r>
        <w:rPr>
          <w:sz w:val="24"/>
        </w:rPr>
        <w:t>Осуществление контроля за использованием ресурсов сети Интернет во время образовательного процесса.</w:t>
      </w:r>
    </w:p>
    <w:p w:rsidR="004C2354" w:rsidRDefault="004C2354">
      <w:pPr>
        <w:pStyle w:val="ListParagraph"/>
        <w:numPr>
          <w:ilvl w:val="1"/>
          <w:numId w:val="4"/>
        </w:numPr>
        <w:tabs>
          <w:tab w:val="left" w:pos="1237"/>
        </w:tabs>
        <w:ind w:right="699" w:firstLine="707"/>
        <w:rPr>
          <w:sz w:val="24"/>
        </w:rPr>
      </w:pPr>
      <w:r>
        <w:rPr>
          <w:sz w:val="24"/>
        </w:rPr>
        <w:t>Ведение журналов учета работы с ресурсами сети Интернет в точках доступа к сети Интернет для обучающихся.</w:t>
      </w:r>
    </w:p>
    <w:p w:rsidR="004C2354" w:rsidRDefault="004C2354">
      <w:pPr>
        <w:pStyle w:val="ListParagraph"/>
        <w:numPr>
          <w:ilvl w:val="1"/>
          <w:numId w:val="4"/>
        </w:numPr>
        <w:tabs>
          <w:tab w:val="left" w:pos="1401"/>
        </w:tabs>
        <w:ind w:right="690" w:firstLine="707"/>
        <w:rPr>
          <w:sz w:val="24"/>
        </w:rPr>
      </w:pPr>
      <w:r>
        <w:rPr>
          <w:sz w:val="24"/>
        </w:rPr>
        <w:t>Изучение с помощью специальных технических средств контентной фильтрации запрашиваемых адресов Интернет, выявление ресурсов, содержащих информацию, запрещенную законодательством РФ и несовместимую с задачами образования и воспитания.</w:t>
      </w:r>
    </w:p>
    <w:p w:rsidR="004C2354" w:rsidRDefault="004C2354">
      <w:pPr>
        <w:pStyle w:val="ListParagraph"/>
        <w:numPr>
          <w:ilvl w:val="1"/>
          <w:numId w:val="4"/>
        </w:numPr>
        <w:tabs>
          <w:tab w:val="left" w:pos="1314"/>
        </w:tabs>
        <w:ind w:right="687" w:firstLine="707"/>
        <w:rPr>
          <w:sz w:val="24"/>
        </w:rPr>
      </w:pPr>
      <w:r>
        <w:rPr>
          <w:sz w:val="24"/>
        </w:rPr>
        <w:t>Отправка сведений оператору организации, осуществляющей по договору контентную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w:t>
      </w:r>
    </w:p>
    <w:p w:rsidR="004C2354" w:rsidRDefault="004C2354">
      <w:pPr>
        <w:pStyle w:val="ListParagraph"/>
        <w:numPr>
          <w:ilvl w:val="1"/>
          <w:numId w:val="4"/>
        </w:numPr>
        <w:tabs>
          <w:tab w:val="left" w:pos="1235"/>
        </w:tabs>
        <w:ind w:right="686" w:firstLine="707"/>
        <w:rPr>
          <w:sz w:val="24"/>
        </w:rPr>
      </w:pPr>
      <w:r>
        <w:rPr>
          <w:sz w:val="24"/>
        </w:rPr>
        <w:t>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w:t>
      </w:r>
    </w:p>
    <w:p w:rsidR="004C2354" w:rsidRPr="00A34D88" w:rsidRDefault="004C2354" w:rsidP="00A34D88">
      <w:pPr>
        <w:pStyle w:val="ListParagraph"/>
        <w:numPr>
          <w:ilvl w:val="1"/>
          <w:numId w:val="4"/>
        </w:numPr>
        <w:tabs>
          <w:tab w:val="left" w:pos="1276"/>
        </w:tabs>
        <w:ind w:right="689" w:firstLine="707"/>
        <w:rPr>
          <w:sz w:val="24"/>
          <w:szCs w:val="24"/>
        </w:rPr>
      </w:pPr>
      <w:r w:rsidRPr="00A34D88">
        <w:rPr>
          <w:sz w:val="24"/>
          <w:szCs w:val="24"/>
        </w:rPr>
        <w:t>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w:t>
      </w:r>
      <w:r w:rsidRPr="00A34D88">
        <w:rPr>
          <w:spacing w:val="40"/>
          <w:sz w:val="24"/>
          <w:szCs w:val="24"/>
        </w:rPr>
        <w:t xml:space="preserve"> </w:t>
      </w:r>
      <w:r w:rsidRPr="00A34D88">
        <w:rPr>
          <w:sz w:val="24"/>
          <w:szCs w:val="24"/>
        </w:rPr>
        <w:t>принятие мер по их устранению.Условия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r>
        <w:rPr>
          <w:sz w:val="24"/>
          <w:szCs w:val="24"/>
        </w:rPr>
        <w:t>.</w:t>
      </w:r>
    </w:p>
    <w:p w:rsidR="004C2354" w:rsidRDefault="004C2354">
      <w:pPr>
        <w:pStyle w:val="ListParagraph"/>
        <w:numPr>
          <w:ilvl w:val="1"/>
          <w:numId w:val="4"/>
        </w:numPr>
        <w:tabs>
          <w:tab w:val="left" w:pos="1341"/>
        </w:tabs>
        <w:ind w:right="690" w:firstLine="707"/>
        <w:rPr>
          <w:sz w:val="24"/>
        </w:rPr>
      </w:pPr>
      <w:r>
        <w:rPr>
          <w:sz w:val="24"/>
        </w:rPr>
        <w:t>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w:t>
      </w:r>
    </w:p>
    <w:p w:rsidR="004C2354" w:rsidRDefault="004C2354">
      <w:pPr>
        <w:pStyle w:val="ListParagraph"/>
        <w:numPr>
          <w:ilvl w:val="1"/>
          <w:numId w:val="4"/>
        </w:numPr>
        <w:tabs>
          <w:tab w:val="left" w:pos="1254"/>
        </w:tabs>
        <w:ind w:right="686" w:firstLine="707"/>
        <w:rPr>
          <w:sz w:val="24"/>
        </w:rPr>
      </w:pPr>
      <w:r>
        <w:rPr>
          <w:sz w:val="24"/>
        </w:rPr>
        <w:t>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w:t>
      </w:r>
    </w:p>
    <w:p w:rsidR="004C2354" w:rsidRDefault="004C2354">
      <w:pPr>
        <w:pStyle w:val="Heading1"/>
        <w:numPr>
          <w:ilvl w:val="0"/>
          <w:numId w:val="4"/>
        </w:numPr>
        <w:tabs>
          <w:tab w:val="left" w:pos="1189"/>
        </w:tabs>
        <w:spacing w:before="1"/>
        <w:ind w:left="102" w:right="693" w:firstLine="707"/>
      </w:pPr>
      <w:r>
        <w:t>Дополнительные требования к обороту информационной продукции, запрещенной</w:t>
      </w:r>
      <w:r>
        <w:rPr>
          <w:spacing w:val="-3"/>
        </w:rPr>
        <w:t xml:space="preserve"> </w:t>
      </w:r>
      <w:r>
        <w:t>для</w:t>
      </w:r>
      <w:r>
        <w:rPr>
          <w:spacing w:val="-3"/>
        </w:rPr>
        <w:t xml:space="preserve"> </w:t>
      </w:r>
      <w:r>
        <w:t>детей,</w:t>
      </w:r>
      <w:r>
        <w:rPr>
          <w:spacing w:val="-3"/>
        </w:rPr>
        <w:t xml:space="preserve"> </w:t>
      </w:r>
      <w:r>
        <w:t>и</w:t>
      </w:r>
      <w:r>
        <w:rPr>
          <w:spacing w:val="-3"/>
        </w:rPr>
        <w:t xml:space="preserve"> </w:t>
      </w:r>
      <w:r>
        <w:t>ее</w:t>
      </w:r>
      <w:r>
        <w:rPr>
          <w:spacing w:val="-3"/>
        </w:rPr>
        <w:t xml:space="preserve"> </w:t>
      </w:r>
      <w:r>
        <w:t>фрагментов,</w:t>
      </w:r>
      <w:r>
        <w:rPr>
          <w:spacing w:val="-3"/>
        </w:rPr>
        <w:t xml:space="preserve"> </w:t>
      </w:r>
      <w:r>
        <w:t>распространяемых</w:t>
      </w:r>
      <w:r>
        <w:rPr>
          <w:spacing w:val="-3"/>
        </w:rPr>
        <w:t xml:space="preserve"> </w:t>
      </w:r>
      <w:r>
        <w:t>посредством</w:t>
      </w:r>
      <w:r>
        <w:rPr>
          <w:spacing w:val="-3"/>
        </w:rPr>
        <w:t xml:space="preserve"> </w:t>
      </w:r>
      <w:r>
        <w:t>эфирного</w:t>
      </w:r>
      <w:r>
        <w:rPr>
          <w:spacing w:val="-3"/>
        </w:rPr>
        <w:t xml:space="preserve"> </w:t>
      </w:r>
      <w:r>
        <w:t>и кабельного, теле - и радиовещания, сети «интернет» и сетей подвижной радиотелефонной связи, в местах доступных для детей</w:t>
      </w:r>
    </w:p>
    <w:p w:rsidR="004C2354" w:rsidRDefault="004C2354">
      <w:pPr>
        <w:pStyle w:val="ListParagraph"/>
        <w:numPr>
          <w:ilvl w:val="1"/>
          <w:numId w:val="4"/>
        </w:numPr>
        <w:tabs>
          <w:tab w:val="left" w:pos="1271"/>
        </w:tabs>
        <w:ind w:right="689" w:firstLine="707"/>
        <w:rPr>
          <w:sz w:val="24"/>
        </w:rPr>
      </w:pPr>
      <w:r>
        <w:rPr>
          <w:sz w:val="24"/>
        </w:rPr>
        <w:t>Информационная продукция, причиняющая вред здоровью и (или) развитию детей, не подлежит распространению посредством теле- и радиовещания с 4 часов до 23 часов по местному времени, за исключением теле- и радиопрограмм, теле- и</w:t>
      </w:r>
      <w:r>
        <w:rPr>
          <w:spacing w:val="40"/>
          <w:sz w:val="24"/>
        </w:rPr>
        <w:t xml:space="preserve"> </w:t>
      </w:r>
      <w:r>
        <w:rPr>
          <w:sz w:val="24"/>
        </w:rPr>
        <w:t>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p>
    <w:p w:rsidR="004C2354" w:rsidRDefault="004C2354">
      <w:pPr>
        <w:pStyle w:val="ListParagraph"/>
        <w:numPr>
          <w:ilvl w:val="1"/>
          <w:numId w:val="4"/>
        </w:numPr>
        <w:tabs>
          <w:tab w:val="left" w:pos="1357"/>
        </w:tabs>
        <w:ind w:right="684" w:firstLine="707"/>
        <w:rPr>
          <w:sz w:val="24"/>
        </w:rPr>
      </w:pPr>
      <w:r>
        <w:rPr>
          <w:sz w:val="24"/>
        </w:rPr>
        <w:t>Информационная продукция для детей в возрасте от шестнадцати до восемнадцати лет подлежит распространению посредством теле- и радиовещания с 7</w:t>
      </w:r>
      <w:r>
        <w:rPr>
          <w:spacing w:val="40"/>
          <w:sz w:val="24"/>
        </w:rPr>
        <w:t xml:space="preserve"> </w:t>
      </w:r>
      <w:r>
        <w:rPr>
          <w:sz w:val="24"/>
        </w:rPr>
        <w:t>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r>
        <w:rPr>
          <w:spacing w:val="40"/>
          <w:sz w:val="24"/>
        </w:rPr>
        <w:t xml:space="preserve"> </w:t>
      </w:r>
      <w:r>
        <w:rPr>
          <w:sz w:val="24"/>
        </w:rPr>
        <w:t>и с соблюдением требований частей 3 и 4 настоящей статьи.</w:t>
      </w:r>
    </w:p>
    <w:p w:rsidR="004C2354" w:rsidRDefault="004C2354">
      <w:pPr>
        <w:pStyle w:val="ListParagraph"/>
        <w:numPr>
          <w:ilvl w:val="1"/>
          <w:numId w:val="4"/>
        </w:numPr>
        <w:tabs>
          <w:tab w:val="left" w:pos="1360"/>
        </w:tabs>
        <w:ind w:right="689" w:firstLine="707"/>
        <w:rPr>
          <w:sz w:val="24"/>
        </w:rPr>
      </w:pPr>
      <w:r>
        <w:rPr>
          <w:sz w:val="24"/>
        </w:rPr>
        <w:t>Распространение посредством телевизионного вещания информационной продукции, содержащей информацию, запрещенную для детей,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4C2354" w:rsidRDefault="004C2354">
      <w:pPr>
        <w:pStyle w:val="ListParagraph"/>
        <w:numPr>
          <w:ilvl w:val="1"/>
          <w:numId w:val="4"/>
        </w:numPr>
        <w:tabs>
          <w:tab w:val="left" w:pos="1329"/>
        </w:tabs>
        <w:ind w:right="686" w:firstLine="707"/>
        <w:rPr>
          <w:sz w:val="24"/>
        </w:rPr>
      </w:pPr>
      <w:r>
        <w:rPr>
          <w:sz w:val="24"/>
        </w:rPr>
        <w:t>Распространение посредством радиовещания информационной продукции, содержащей информацию, запрещенную для детей,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w:t>
      </w:r>
    </w:p>
    <w:p w:rsidR="004C2354" w:rsidRDefault="004C2354">
      <w:pPr>
        <w:pStyle w:val="ListParagraph"/>
        <w:numPr>
          <w:ilvl w:val="1"/>
          <w:numId w:val="4"/>
        </w:numPr>
        <w:tabs>
          <w:tab w:val="left" w:pos="1233"/>
        </w:tabs>
        <w:ind w:right="687" w:firstLine="707"/>
        <w:rPr>
          <w:sz w:val="24"/>
        </w:rPr>
      </w:pPr>
      <w:r>
        <w:rPr>
          <w:sz w:val="24"/>
        </w:rPr>
        <w:t>При</w:t>
      </w:r>
      <w:r>
        <w:rPr>
          <w:spacing w:val="-2"/>
          <w:sz w:val="24"/>
        </w:rPr>
        <w:t xml:space="preserve"> </w:t>
      </w:r>
      <w:r>
        <w:rPr>
          <w:sz w:val="24"/>
        </w:rPr>
        <w:t>размещении</w:t>
      </w:r>
      <w:r>
        <w:rPr>
          <w:spacing w:val="-1"/>
          <w:sz w:val="24"/>
        </w:rPr>
        <w:t xml:space="preserve"> </w:t>
      </w:r>
      <w:r>
        <w:rPr>
          <w:sz w:val="24"/>
        </w:rPr>
        <w:t>анонсов</w:t>
      </w:r>
      <w:r>
        <w:rPr>
          <w:spacing w:val="-3"/>
          <w:sz w:val="24"/>
        </w:rPr>
        <w:t xml:space="preserve"> </w:t>
      </w:r>
      <w:r>
        <w:rPr>
          <w:sz w:val="24"/>
        </w:rPr>
        <w:t>или</w:t>
      </w:r>
      <w:r>
        <w:rPr>
          <w:spacing w:val="-1"/>
          <w:sz w:val="24"/>
        </w:rPr>
        <w:t xml:space="preserve"> </w:t>
      </w:r>
      <w:r>
        <w:rPr>
          <w:sz w:val="24"/>
        </w:rPr>
        <w:t>сообщений</w:t>
      </w:r>
      <w:r>
        <w:rPr>
          <w:spacing w:val="-4"/>
          <w:sz w:val="24"/>
        </w:rPr>
        <w:t xml:space="preserve"> </w:t>
      </w:r>
      <w:r>
        <w:rPr>
          <w:sz w:val="24"/>
        </w:rPr>
        <w:t>о</w:t>
      </w:r>
      <w:r>
        <w:rPr>
          <w:spacing w:val="-2"/>
          <w:sz w:val="24"/>
        </w:rPr>
        <w:t xml:space="preserve"> </w:t>
      </w:r>
      <w:r>
        <w:rPr>
          <w:sz w:val="24"/>
        </w:rPr>
        <w:t>распространении</w:t>
      </w:r>
      <w:r>
        <w:rPr>
          <w:spacing w:val="-1"/>
          <w:sz w:val="24"/>
        </w:rPr>
        <w:t xml:space="preserve"> </w:t>
      </w:r>
      <w:r>
        <w:rPr>
          <w:sz w:val="24"/>
        </w:rPr>
        <w:t>посредством</w:t>
      </w:r>
      <w:r>
        <w:rPr>
          <w:spacing w:val="-4"/>
          <w:sz w:val="24"/>
        </w:rPr>
        <w:t xml:space="preserve"> </w:t>
      </w:r>
      <w:r>
        <w:rPr>
          <w:sz w:val="24"/>
        </w:rPr>
        <w:t>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4C2354" w:rsidRDefault="004C2354">
      <w:pPr>
        <w:pStyle w:val="ListParagraph"/>
        <w:numPr>
          <w:ilvl w:val="1"/>
          <w:numId w:val="4"/>
        </w:numPr>
        <w:tabs>
          <w:tab w:val="left" w:pos="1360"/>
        </w:tabs>
        <w:ind w:right="682" w:firstLine="707"/>
        <w:rPr>
          <w:sz w:val="24"/>
        </w:rPr>
      </w:pPr>
      <w:r>
        <w:rPr>
          <w:sz w:val="24"/>
        </w:rPr>
        <w:t>Доступ к информации, распространяемой посредством информационно- телекоммуникационных сетей, в том числе сети "Интернет", в местах, доступных для детей,</w:t>
      </w:r>
      <w:r>
        <w:rPr>
          <w:spacing w:val="-3"/>
          <w:sz w:val="24"/>
        </w:rPr>
        <w:t xml:space="preserve"> </w:t>
      </w:r>
      <w:r>
        <w:rPr>
          <w:sz w:val="24"/>
        </w:rPr>
        <w:t>предоставляется</w:t>
      </w:r>
      <w:r>
        <w:rPr>
          <w:spacing w:val="-1"/>
          <w:sz w:val="24"/>
        </w:rPr>
        <w:t xml:space="preserve"> </w:t>
      </w:r>
      <w:r>
        <w:rPr>
          <w:sz w:val="24"/>
        </w:rPr>
        <w:t>лицом,</w:t>
      </w:r>
      <w:r>
        <w:rPr>
          <w:spacing w:val="-3"/>
          <w:sz w:val="24"/>
        </w:rPr>
        <w:t xml:space="preserve"> </w:t>
      </w:r>
      <w:r>
        <w:rPr>
          <w:sz w:val="24"/>
        </w:rPr>
        <w:t>организующим</w:t>
      </w:r>
      <w:r>
        <w:rPr>
          <w:spacing w:val="-4"/>
          <w:sz w:val="24"/>
        </w:rPr>
        <w:t xml:space="preserve"> </w:t>
      </w:r>
      <w:r>
        <w:rPr>
          <w:sz w:val="24"/>
        </w:rPr>
        <w:t>доступ</w:t>
      </w:r>
      <w:r>
        <w:rPr>
          <w:spacing w:val="-3"/>
          <w:sz w:val="24"/>
        </w:rPr>
        <w:t xml:space="preserve"> </w:t>
      </w:r>
      <w:r>
        <w:rPr>
          <w:sz w:val="24"/>
        </w:rPr>
        <w:t>к</w:t>
      </w:r>
      <w:r>
        <w:rPr>
          <w:spacing w:val="-3"/>
          <w:sz w:val="24"/>
        </w:rPr>
        <w:t xml:space="preserve"> </w:t>
      </w:r>
      <w:r>
        <w:rPr>
          <w:sz w:val="24"/>
        </w:rPr>
        <w:t>сети</w:t>
      </w:r>
      <w:r>
        <w:rPr>
          <w:spacing w:val="-3"/>
          <w:sz w:val="24"/>
        </w:rPr>
        <w:t xml:space="preserve"> </w:t>
      </w:r>
      <w:r>
        <w:rPr>
          <w:sz w:val="24"/>
        </w:rPr>
        <w:t>"Интернет"</w:t>
      </w:r>
      <w:r>
        <w:rPr>
          <w:spacing w:val="-5"/>
          <w:sz w:val="24"/>
        </w:rPr>
        <w:t xml:space="preserve"> </w:t>
      </w:r>
      <w:r>
        <w:rPr>
          <w:sz w:val="24"/>
        </w:rPr>
        <w:t>в</w:t>
      </w:r>
      <w:r>
        <w:rPr>
          <w:spacing w:val="-4"/>
          <w:sz w:val="24"/>
        </w:rPr>
        <w:t xml:space="preserve"> </w:t>
      </w:r>
      <w:r>
        <w:rPr>
          <w:sz w:val="24"/>
        </w:rPr>
        <w:t>таких</w:t>
      </w:r>
      <w:r>
        <w:rPr>
          <w:spacing w:val="-1"/>
          <w:sz w:val="24"/>
        </w:rPr>
        <w:t xml:space="preserve"> </w:t>
      </w:r>
      <w:r>
        <w:rPr>
          <w:sz w:val="24"/>
        </w:rPr>
        <w:t>местах (за исключением операторов связи, оказывающих эти услуги связи на основании договоров</w:t>
      </w:r>
      <w:r>
        <w:rPr>
          <w:spacing w:val="40"/>
          <w:sz w:val="24"/>
        </w:rPr>
        <w:t xml:space="preserve"> </w:t>
      </w:r>
      <w:r>
        <w:rPr>
          <w:sz w:val="24"/>
        </w:rPr>
        <w:t>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 аппаратных средств защиты детей от информации, причиняющей вред их здоровью и</w:t>
      </w:r>
      <w:r>
        <w:rPr>
          <w:spacing w:val="40"/>
          <w:sz w:val="24"/>
        </w:rPr>
        <w:t xml:space="preserve"> </w:t>
      </w:r>
      <w:r>
        <w:rPr>
          <w:sz w:val="24"/>
        </w:rPr>
        <w:t>(или) развитию.</w:t>
      </w:r>
    </w:p>
    <w:p w:rsidR="004C2354" w:rsidRDefault="004C2354">
      <w:pPr>
        <w:pStyle w:val="ListParagraph"/>
        <w:numPr>
          <w:ilvl w:val="1"/>
          <w:numId w:val="4"/>
        </w:numPr>
        <w:tabs>
          <w:tab w:val="left" w:pos="1348"/>
        </w:tabs>
        <w:spacing w:before="66"/>
        <w:ind w:right="692" w:firstLine="707"/>
        <w:rPr>
          <w:sz w:val="24"/>
        </w:rPr>
      </w:pPr>
      <w:r>
        <w:rPr>
          <w:sz w:val="24"/>
        </w:rPr>
        <w:t>Информационная продукция, запрещенная для детей, не допускается к распространению в предназначенных для детей образовательной организации, или на расстоянии менее чем сто метров от границ территорий указанных организаций.</w:t>
      </w:r>
    </w:p>
    <w:p w:rsidR="004C2354" w:rsidRDefault="004C2354">
      <w:pPr>
        <w:pStyle w:val="Heading1"/>
        <w:numPr>
          <w:ilvl w:val="0"/>
          <w:numId w:val="4"/>
        </w:numPr>
        <w:tabs>
          <w:tab w:val="left" w:pos="1060"/>
        </w:tabs>
        <w:ind w:left="102" w:right="692" w:firstLine="707"/>
      </w:pPr>
      <w:r>
        <w:t>Ответственность за правонарушения в сфере защиты детей от информации, причиняющей вред их здоровью и развитию</w:t>
      </w:r>
    </w:p>
    <w:p w:rsidR="004C2354" w:rsidRDefault="004C2354">
      <w:pPr>
        <w:pStyle w:val="ListParagraph"/>
        <w:numPr>
          <w:ilvl w:val="1"/>
          <w:numId w:val="4"/>
        </w:numPr>
        <w:tabs>
          <w:tab w:val="left" w:pos="1230"/>
        </w:tabs>
        <w:ind w:right="688" w:firstLine="707"/>
        <w:rPr>
          <w:sz w:val="24"/>
        </w:rPr>
      </w:pPr>
      <w:r>
        <w:rPr>
          <w:sz w:val="24"/>
        </w:rPr>
        <w:t>Нарушение</w:t>
      </w:r>
      <w:r>
        <w:rPr>
          <w:spacing w:val="-4"/>
          <w:sz w:val="24"/>
        </w:rPr>
        <w:t xml:space="preserve"> </w:t>
      </w:r>
      <w:r>
        <w:rPr>
          <w:sz w:val="24"/>
        </w:rPr>
        <w:t>законодательства</w:t>
      </w:r>
      <w:r>
        <w:rPr>
          <w:spacing w:val="-5"/>
          <w:sz w:val="24"/>
        </w:rPr>
        <w:t xml:space="preserve"> </w:t>
      </w:r>
      <w:r>
        <w:rPr>
          <w:sz w:val="24"/>
        </w:rPr>
        <w:t>РФ</w:t>
      </w:r>
      <w:r>
        <w:rPr>
          <w:spacing w:val="-4"/>
          <w:sz w:val="24"/>
        </w:rPr>
        <w:t xml:space="preserve"> </w:t>
      </w:r>
      <w:r>
        <w:rPr>
          <w:sz w:val="24"/>
        </w:rPr>
        <w:t>о</w:t>
      </w:r>
      <w:r>
        <w:rPr>
          <w:spacing w:val="-4"/>
          <w:sz w:val="24"/>
        </w:rPr>
        <w:t xml:space="preserve"> </w:t>
      </w:r>
      <w:r>
        <w:rPr>
          <w:sz w:val="24"/>
        </w:rPr>
        <w:t>защите</w:t>
      </w:r>
      <w:r>
        <w:rPr>
          <w:spacing w:val="-4"/>
          <w:sz w:val="24"/>
        </w:rPr>
        <w:t xml:space="preserve"> </w:t>
      </w:r>
      <w:r>
        <w:rPr>
          <w:sz w:val="24"/>
        </w:rPr>
        <w:t>детей</w:t>
      </w:r>
      <w:r>
        <w:rPr>
          <w:spacing w:val="-4"/>
          <w:sz w:val="24"/>
        </w:rPr>
        <w:t xml:space="preserve"> </w:t>
      </w:r>
      <w:r>
        <w:rPr>
          <w:sz w:val="24"/>
        </w:rPr>
        <w:t>от</w:t>
      </w:r>
      <w:r>
        <w:rPr>
          <w:spacing w:val="-4"/>
          <w:sz w:val="24"/>
        </w:rPr>
        <w:t xml:space="preserve"> </w:t>
      </w:r>
      <w:r>
        <w:rPr>
          <w:sz w:val="24"/>
        </w:rPr>
        <w:t>информации,</w:t>
      </w:r>
      <w:r>
        <w:rPr>
          <w:spacing w:val="-6"/>
          <w:sz w:val="24"/>
        </w:rPr>
        <w:t xml:space="preserve"> </w:t>
      </w:r>
      <w:r>
        <w:rPr>
          <w:sz w:val="24"/>
        </w:rPr>
        <w:t>причиняющей вред их здоровью и развитию, влечет за собой ответственность в соответствии с действующим законодательством РФ.</w:t>
      </w:r>
    </w:p>
    <w:p w:rsidR="004C2354" w:rsidRDefault="004C2354">
      <w:pPr>
        <w:pStyle w:val="BodyText"/>
        <w:ind w:left="0" w:firstLine="0"/>
        <w:jc w:val="left"/>
        <w:rPr>
          <w:sz w:val="26"/>
        </w:rPr>
      </w:pPr>
    </w:p>
    <w:p w:rsidR="004C2354" w:rsidRDefault="004C2354">
      <w:pPr>
        <w:pStyle w:val="BodyText"/>
        <w:spacing w:before="7"/>
        <w:ind w:left="0" w:firstLine="0"/>
        <w:jc w:val="left"/>
        <w:rPr>
          <w:sz w:val="21"/>
        </w:rPr>
      </w:pPr>
    </w:p>
    <w:sectPr w:rsidR="004C2354" w:rsidSect="008D3A29">
      <w:pgSz w:w="11910" w:h="16840"/>
      <w:pgMar w:top="1040" w:right="16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74D6"/>
    <w:multiLevelType w:val="multilevel"/>
    <w:tmpl w:val="130283C8"/>
    <w:lvl w:ilvl="0">
      <w:start w:val="1"/>
      <w:numFmt w:val="decimal"/>
      <w:lvlText w:val="%1."/>
      <w:lvlJc w:val="left"/>
      <w:pPr>
        <w:ind w:left="1050" w:hanging="24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02" w:hanging="526"/>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02" w:hanging="653"/>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653"/>
      </w:pPr>
      <w:rPr>
        <w:rFonts w:hint="default"/>
      </w:rPr>
    </w:lvl>
    <w:lvl w:ilvl="4">
      <w:numFmt w:val="bullet"/>
      <w:lvlText w:val="•"/>
      <w:lvlJc w:val="left"/>
      <w:pPr>
        <w:ind w:left="4088" w:hanging="653"/>
      </w:pPr>
      <w:rPr>
        <w:rFonts w:hint="default"/>
      </w:rPr>
    </w:lvl>
    <w:lvl w:ilvl="5">
      <w:numFmt w:val="bullet"/>
      <w:lvlText w:val="•"/>
      <w:lvlJc w:val="left"/>
      <w:pPr>
        <w:ind w:left="5098" w:hanging="653"/>
      </w:pPr>
      <w:rPr>
        <w:rFonts w:hint="default"/>
      </w:rPr>
    </w:lvl>
    <w:lvl w:ilvl="6">
      <w:numFmt w:val="bullet"/>
      <w:lvlText w:val="•"/>
      <w:lvlJc w:val="left"/>
      <w:pPr>
        <w:ind w:left="6108" w:hanging="653"/>
      </w:pPr>
      <w:rPr>
        <w:rFonts w:hint="default"/>
      </w:rPr>
    </w:lvl>
    <w:lvl w:ilvl="7">
      <w:numFmt w:val="bullet"/>
      <w:lvlText w:val="•"/>
      <w:lvlJc w:val="left"/>
      <w:pPr>
        <w:ind w:left="7117" w:hanging="653"/>
      </w:pPr>
      <w:rPr>
        <w:rFonts w:hint="default"/>
      </w:rPr>
    </w:lvl>
    <w:lvl w:ilvl="8">
      <w:numFmt w:val="bullet"/>
      <w:lvlText w:val="•"/>
      <w:lvlJc w:val="left"/>
      <w:pPr>
        <w:ind w:left="8127" w:hanging="653"/>
      </w:pPr>
      <w:rPr>
        <w:rFonts w:hint="default"/>
      </w:rPr>
    </w:lvl>
  </w:abstractNum>
  <w:abstractNum w:abstractNumId="1">
    <w:nsid w:val="4480146A"/>
    <w:multiLevelType w:val="hybridMultilevel"/>
    <w:tmpl w:val="FFFFFFFF"/>
    <w:lvl w:ilvl="0" w:tplc="B0CE5822">
      <w:numFmt w:val="bullet"/>
      <w:lvlText w:val="•"/>
      <w:lvlJc w:val="left"/>
      <w:pPr>
        <w:ind w:left="102" w:hanging="144"/>
      </w:pPr>
      <w:rPr>
        <w:rFonts w:ascii="Times New Roman" w:eastAsia="Times New Roman" w:hAnsi="Times New Roman" w:hint="default"/>
        <w:b w:val="0"/>
        <w:i w:val="0"/>
        <w:w w:val="100"/>
        <w:sz w:val="24"/>
      </w:rPr>
    </w:lvl>
    <w:lvl w:ilvl="1" w:tplc="6C7A115E">
      <w:numFmt w:val="bullet"/>
      <w:lvlText w:val="•"/>
      <w:lvlJc w:val="left"/>
      <w:pPr>
        <w:ind w:left="1104" w:hanging="144"/>
      </w:pPr>
      <w:rPr>
        <w:rFonts w:hint="default"/>
      </w:rPr>
    </w:lvl>
    <w:lvl w:ilvl="2" w:tplc="95148712">
      <w:numFmt w:val="bullet"/>
      <w:lvlText w:val="•"/>
      <w:lvlJc w:val="left"/>
      <w:pPr>
        <w:ind w:left="2109" w:hanging="144"/>
      </w:pPr>
      <w:rPr>
        <w:rFonts w:hint="default"/>
      </w:rPr>
    </w:lvl>
    <w:lvl w:ilvl="3" w:tplc="5ECC5594">
      <w:numFmt w:val="bullet"/>
      <w:lvlText w:val="•"/>
      <w:lvlJc w:val="left"/>
      <w:pPr>
        <w:ind w:left="3113" w:hanging="144"/>
      </w:pPr>
      <w:rPr>
        <w:rFonts w:hint="default"/>
      </w:rPr>
    </w:lvl>
    <w:lvl w:ilvl="4" w:tplc="9DEA8702">
      <w:numFmt w:val="bullet"/>
      <w:lvlText w:val="•"/>
      <w:lvlJc w:val="left"/>
      <w:pPr>
        <w:ind w:left="4118" w:hanging="144"/>
      </w:pPr>
      <w:rPr>
        <w:rFonts w:hint="default"/>
      </w:rPr>
    </w:lvl>
    <w:lvl w:ilvl="5" w:tplc="CFAA3462">
      <w:numFmt w:val="bullet"/>
      <w:lvlText w:val="•"/>
      <w:lvlJc w:val="left"/>
      <w:pPr>
        <w:ind w:left="5123" w:hanging="144"/>
      </w:pPr>
      <w:rPr>
        <w:rFonts w:hint="default"/>
      </w:rPr>
    </w:lvl>
    <w:lvl w:ilvl="6" w:tplc="11ECE56E">
      <w:numFmt w:val="bullet"/>
      <w:lvlText w:val="•"/>
      <w:lvlJc w:val="left"/>
      <w:pPr>
        <w:ind w:left="6127" w:hanging="144"/>
      </w:pPr>
      <w:rPr>
        <w:rFonts w:hint="default"/>
      </w:rPr>
    </w:lvl>
    <w:lvl w:ilvl="7" w:tplc="5B08DFB8">
      <w:numFmt w:val="bullet"/>
      <w:lvlText w:val="•"/>
      <w:lvlJc w:val="left"/>
      <w:pPr>
        <w:ind w:left="7132" w:hanging="144"/>
      </w:pPr>
      <w:rPr>
        <w:rFonts w:hint="default"/>
      </w:rPr>
    </w:lvl>
    <w:lvl w:ilvl="8" w:tplc="40A69B6C">
      <w:numFmt w:val="bullet"/>
      <w:lvlText w:val="•"/>
      <w:lvlJc w:val="left"/>
      <w:pPr>
        <w:ind w:left="8137" w:hanging="144"/>
      </w:pPr>
      <w:rPr>
        <w:rFonts w:hint="default"/>
      </w:rPr>
    </w:lvl>
  </w:abstractNum>
  <w:abstractNum w:abstractNumId="2">
    <w:nsid w:val="78286C46"/>
    <w:multiLevelType w:val="multilevel"/>
    <w:tmpl w:val="267CB406"/>
    <w:lvl w:ilvl="0">
      <w:start w:val="2"/>
      <w:numFmt w:val="decimal"/>
      <w:lvlText w:val="%1"/>
      <w:lvlJc w:val="left"/>
      <w:pPr>
        <w:ind w:left="102" w:hanging="622"/>
      </w:pPr>
      <w:rPr>
        <w:rFonts w:cs="Times New Roman" w:hint="default"/>
      </w:rPr>
    </w:lvl>
    <w:lvl w:ilvl="1">
      <w:start w:val="1"/>
      <w:numFmt w:val="decimal"/>
      <w:lvlText w:val="%1.%2"/>
      <w:lvlJc w:val="left"/>
      <w:pPr>
        <w:ind w:left="102" w:hanging="622"/>
      </w:pPr>
      <w:rPr>
        <w:rFonts w:cs="Times New Roman" w:hint="default"/>
      </w:rPr>
    </w:lvl>
    <w:lvl w:ilvl="2">
      <w:start w:val="1"/>
      <w:numFmt w:val="decimal"/>
      <w:lvlText w:val="%1.%2.%3."/>
      <w:lvlJc w:val="left"/>
      <w:pPr>
        <w:ind w:left="102" w:hanging="622"/>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113" w:hanging="622"/>
      </w:pPr>
      <w:rPr>
        <w:rFonts w:hint="default"/>
      </w:rPr>
    </w:lvl>
    <w:lvl w:ilvl="4">
      <w:numFmt w:val="bullet"/>
      <w:lvlText w:val="•"/>
      <w:lvlJc w:val="left"/>
      <w:pPr>
        <w:ind w:left="4118" w:hanging="622"/>
      </w:pPr>
      <w:rPr>
        <w:rFonts w:hint="default"/>
      </w:rPr>
    </w:lvl>
    <w:lvl w:ilvl="5">
      <w:numFmt w:val="bullet"/>
      <w:lvlText w:val="•"/>
      <w:lvlJc w:val="left"/>
      <w:pPr>
        <w:ind w:left="5123" w:hanging="622"/>
      </w:pPr>
      <w:rPr>
        <w:rFonts w:hint="default"/>
      </w:rPr>
    </w:lvl>
    <w:lvl w:ilvl="6">
      <w:numFmt w:val="bullet"/>
      <w:lvlText w:val="•"/>
      <w:lvlJc w:val="left"/>
      <w:pPr>
        <w:ind w:left="6127" w:hanging="622"/>
      </w:pPr>
      <w:rPr>
        <w:rFonts w:hint="default"/>
      </w:rPr>
    </w:lvl>
    <w:lvl w:ilvl="7">
      <w:numFmt w:val="bullet"/>
      <w:lvlText w:val="•"/>
      <w:lvlJc w:val="left"/>
      <w:pPr>
        <w:ind w:left="7132" w:hanging="622"/>
      </w:pPr>
      <w:rPr>
        <w:rFonts w:hint="default"/>
      </w:rPr>
    </w:lvl>
    <w:lvl w:ilvl="8">
      <w:numFmt w:val="bullet"/>
      <w:lvlText w:val="•"/>
      <w:lvlJc w:val="left"/>
      <w:pPr>
        <w:ind w:left="8137" w:hanging="622"/>
      </w:pPr>
      <w:rPr>
        <w:rFonts w:hint="default"/>
      </w:rPr>
    </w:lvl>
  </w:abstractNum>
  <w:abstractNum w:abstractNumId="3">
    <w:nsid w:val="7A671785"/>
    <w:multiLevelType w:val="multilevel"/>
    <w:tmpl w:val="F51A8AB4"/>
    <w:lvl w:ilvl="0">
      <w:start w:val="1"/>
      <w:numFmt w:val="decimal"/>
      <w:lvlText w:val="%1"/>
      <w:lvlJc w:val="left"/>
      <w:pPr>
        <w:ind w:left="702" w:hanging="600"/>
      </w:pPr>
      <w:rPr>
        <w:rFonts w:cs="Times New Roman" w:hint="default"/>
      </w:rPr>
    </w:lvl>
    <w:lvl w:ilvl="1">
      <w:start w:val="2"/>
      <w:numFmt w:val="decimal"/>
      <w:lvlText w:val="%1.%2"/>
      <w:lvlJc w:val="left"/>
      <w:pPr>
        <w:ind w:left="702" w:hanging="600"/>
      </w:pPr>
      <w:rPr>
        <w:rFonts w:cs="Times New Roman" w:hint="default"/>
      </w:rPr>
    </w:lvl>
    <w:lvl w:ilvl="2">
      <w:start w:val="1"/>
      <w:numFmt w:val="decimal"/>
      <w:lvlText w:val="%1.%2.%3."/>
      <w:lvlJc w:val="left"/>
      <w:pPr>
        <w:ind w:left="702" w:hanging="60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02" w:hanging="156"/>
      </w:pPr>
      <w:rPr>
        <w:rFonts w:ascii="Times New Roman" w:eastAsia="Times New Roman" w:hAnsi="Times New Roman" w:hint="default"/>
        <w:b w:val="0"/>
        <w:i w:val="0"/>
        <w:w w:val="100"/>
        <w:sz w:val="24"/>
      </w:rPr>
    </w:lvl>
    <w:lvl w:ilvl="4">
      <w:numFmt w:val="bullet"/>
      <w:lvlText w:val="•"/>
      <w:lvlJc w:val="left"/>
      <w:pPr>
        <w:ind w:left="3848" w:hanging="156"/>
      </w:pPr>
      <w:rPr>
        <w:rFonts w:hint="default"/>
      </w:rPr>
    </w:lvl>
    <w:lvl w:ilvl="5">
      <w:numFmt w:val="bullet"/>
      <w:lvlText w:val="•"/>
      <w:lvlJc w:val="left"/>
      <w:pPr>
        <w:ind w:left="4898" w:hanging="156"/>
      </w:pPr>
      <w:rPr>
        <w:rFonts w:hint="default"/>
      </w:rPr>
    </w:lvl>
    <w:lvl w:ilvl="6">
      <w:numFmt w:val="bullet"/>
      <w:lvlText w:val="•"/>
      <w:lvlJc w:val="left"/>
      <w:pPr>
        <w:ind w:left="5948" w:hanging="156"/>
      </w:pPr>
      <w:rPr>
        <w:rFonts w:hint="default"/>
      </w:rPr>
    </w:lvl>
    <w:lvl w:ilvl="7">
      <w:numFmt w:val="bullet"/>
      <w:lvlText w:val="•"/>
      <w:lvlJc w:val="left"/>
      <w:pPr>
        <w:ind w:left="6997" w:hanging="156"/>
      </w:pPr>
      <w:rPr>
        <w:rFonts w:hint="default"/>
      </w:rPr>
    </w:lvl>
    <w:lvl w:ilvl="8">
      <w:numFmt w:val="bullet"/>
      <w:lvlText w:val="•"/>
      <w:lvlJc w:val="left"/>
      <w:pPr>
        <w:ind w:left="8047" w:hanging="156"/>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A29"/>
    <w:rsid w:val="00217D29"/>
    <w:rsid w:val="00345937"/>
    <w:rsid w:val="004C2354"/>
    <w:rsid w:val="008D3A29"/>
    <w:rsid w:val="00970161"/>
    <w:rsid w:val="00A34D88"/>
    <w:rsid w:val="00ED1C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29"/>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8D3A29"/>
    <w:pPr>
      <w:ind w:left="102" w:firstLine="707"/>
      <w:jc w:val="both"/>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85A"/>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8D3A29"/>
    <w:pPr>
      <w:ind w:left="102" w:firstLine="707"/>
      <w:jc w:val="both"/>
    </w:pPr>
    <w:rPr>
      <w:sz w:val="24"/>
      <w:szCs w:val="24"/>
    </w:rPr>
  </w:style>
  <w:style w:type="character" w:customStyle="1" w:styleId="BodyTextChar">
    <w:name w:val="Body Text Char"/>
    <w:basedOn w:val="DefaultParagraphFont"/>
    <w:link w:val="BodyText"/>
    <w:uiPriority w:val="99"/>
    <w:semiHidden/>
    <w:rsid w:val="0067485A"/>
    <w:rPr>
      <w:rFonts w:ascii="Times New Roman" w:eastAsia="Times New Roman" w:hAnsi="Times New Roman"/>
      <w:lang w:eastAsia="en-US"/>
    </w:rPr>
  </w:style>
  <w:style w:type="paragraph" w:styleId="ListParagraph">
    <w:name w:val="List Paragraph"/>
    <w:basedOn w:val="Normal"/>
    <w:uiPriority w:val="99"/>
    <w:qFormat/>
    <w:rsid w:val="008D3A29"/>
    <w:pPr>
      <w:ind w:left="102" w:firstLine="707"/>
      <w:jc w:val="both"/>
    </w:pPr>
  </w:style>
  <w:style w:type="paragraph" w:customStyle="1" w:styleId="TableParagraph">
    <w:name w:val="Table Paragraph"/>
    <w:basedOn w:val="Normal"/>
    <w:uiPriority w:val="99"/>
    <w:rsid w:val="008D3A29"/>
    <w:pPr>
      <w:spacing w:line="251" w:lineRule="exact"/>
      <w:ind w:left="50"/>
    </w:pPr>
  </w:style>
  <w:style w:type="paragraph" w:customStyle="1" w:styleId="Default">
    <w:name w:val="Default"/>
    <w:uiPriority w:val="99"/>
    <w:rsid w:val="00A34D88"/>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2513</Words>
  <Characters>14330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LocalAdministrator</dc:creator>
  <cp:keywords/>
  <dc:description/>
  <cp:lastModifiedBy>1</cp:lastModifiedBy>
  <cp:revision>2</cp:revision>
  <dcterms:created xsi:type="dcterms:W3CDTF">2022-03-23T05:35:00Z</dcterms:created>
  <dcterms:modified xsi:type="dcterms:W3CDTF">2022-04-13T05:04:00Z</dcterms:modified>
</cp:coreProperties>
</file>