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3102"/>
        <w:gridCol w:w="2243"/>
        <w:gridCol w:w="2606"/>
        <w:gridCol w:w="2880"/>
        <w:gridCol w:w="1620"/>
        <w:gridCol w:w="2340"/>
      </w:tblGrid>
      <w:tr w:rsidR="00360EC0" w:rsidRPr="008B0A1C" w:rsidTr="00BD4C55">
        <w:tc>
          <w:tcPr>
            <w:tcW w:w="617" w:type="dxa"/>
          </w:tcPr>
          <w:p w:rsidR="00360EC0" w:rsidRPr="008B0A1C" w:rsidRDefault="00360EC0" w:rsidP="00F07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A1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02" w:type="dxa"/>
          </w:tcPr>
          <w:p w:rsidR="00360EC0" w:rsidRPr="008B0A1C" w:rsidRDefault="00360EC0" w:rsidP="00F07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A1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43" w:type="dxa"/>
          </w:tcPr>
          <w:p w:rsidR="00360EC0" w:rsidRPr="008B0A1C" w:rsidRDefault="00360EC0" w:rsidP="00F07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A1C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606" w:type="dxa"/>
          </w:tcPr>
          <w:p w:rsidR="00360EC0" w:rsidRPr="008B0A1C" w:rsidRDefault="00360EC0" w:rsidP="00F07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A1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80" w:type="dxa"/>
          </w:tcPr>
          <w:p w:rsidR="00360EC0" w:rsidRPr="008B0A1C" w:rsidRDefault="00360EC0" w:rsidP="00F07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A1C">
              <w:rPr>
                <w:rFonts w:ascii="Times New Roman" w:hAnsi="Times New Roman"/>
                <w:b/>
                <w:sz w:val="24"/>
                <w:szCs w:val="24"/>
              </w:rPr>
              <w:t>Каналы</w:t>
            </w:r>
          </w:p>
          <w:p w:rsidR="00360EC0" w:rsidRPr="008B0A1C" w:rsidRDefault="00360EC0" w:rsidP="00F07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A1C">
              <w:rPr>
                <w:rFonts w:ascii="Times New Roman" w:hAnsi="Times New Roman"/>
                <w:b/>
                <w:sz w:val="24"/>
                <w:szCs w:val="24"/>
              </w:rPr>
              <w:t>информирования</w:t>
            </w:r>
          </w:p>
        </w:tc>
        <w:tc>
          <w:tcPr>
            <w:tcW w:w="1620" w:type="dxa"/>
          </w:tcPr>
          <w:p w:rsidR="00360EC0" w:rsidRPr="008B0A1C" w:rsidRDefault="00360EC0" w:rsidP="00F07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A1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40" w:type="dxa"/>
          </w:tcPr>
          <w:p w:rsidR="00360EC0" w:rsidRPr="008B0A1C" w:rsidRDefault="00360EC0" w:rsidP="00F07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A1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0EC0" w:rsidRPr="008B0A1C" w:rsidTr="00BD4C55">
        <w:tc>
          <w:tcPr>
            <w:tcW w:w="15408" w:type="dxa"/>
            <w:gridSpan w:val="7"/>
          </w:tcPr>
          <w:p w:rsidR="00360EC0" w:rsidRPr="008B0A1C" w:rsidRDefault="00360EC0" w:rsidP="00F07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A1C">
              <w:rPr>
                <w:rFonts w:ascii="Times New Roman" w:hAnsi="Times New Roman"/>
                <w:b/>
                <w:sz w:val="24"/>
                <w:szCs w:val="24"/>
              </w:rPr>
              <w:t>Формирование представлений о механизме работы ПФДО</w:t>
            </w:r>
          </w:p>
        </w:tc>
      </w:tr>
      <w:tr w:rsidR="00360EC0" w:rsidRPr="008B0A1C" w:rsidTr="00BD4C55">
        <w:trPr>
          <w:trHeight w:val="860"/>
        </w:trPr>
        <w:tc>
          <w:tcPr>
            <w:tcW w:w="617" w:type="dxa"/>
            <w:vMerge w:val="restart"/>
          </w:tcPr>
          <w:p w:rsidR="00360EC0" w:rsidRPr="008B0A1C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vMerge w:val="restart"/>
          </w:tcPr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образовательных отношений о функционировании регионального программного навигатора</w:t>
            </w:r>
          </w:p>
        </w:tc>
        <w:tc>
          <w:tcPr>
            <w:tcW w:w="2243" w:type="dxa"/>
          </w:tcPr>
          <w:p w:rsidR="00360EC0" w:rsidRPr="008B0A1C" w:rsidRDefault="00360EC0" w:rsidP="008B0A1C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Родительская общественность, обучающиеся</w:t>
            </w:r>
          </w:p>
        </w:tc>
        <w:tc>
          <w:tcPr>
            <w:tcW w:w="2606" w:type="dxa"/>
          </w:tcPr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родительских собраний</w:t>
            </w:r>
          </w:p>
        </w:tc>
        <w:tc>
          <w:tcPr>
            <w:tcW w:w="2880" w:type="dxa"/>
          </w:tcPr>
          <w:p w:rsidR="00360EC0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МОЦ/страница в вк/</w:t>
            </w:r>
          </w:p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801">
              <w:rPr>
                <w:rFonts w:ascii="Times New Roman" w:hAnsi="Times New Roman"/>
                <w:sz w:val="24"/>
                <w:szCs w:val="24"/>
              </w:rPr>
              <w:t xml:space="preserve">распространение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полиграфической продукции в ОО</w:t>
            </w:r>
          </w:p>
        </w:tc>
        <w:tc>
          <w:tcPr>
            <w:tcW w:w="1620" w:type="dxa"/>
            <w:vMerge w:val="restart"/>
          </w:tcPr>
          <w:p w:rsidR="00360EC0" w:rsidRDefault="00550483" w:rsidP="005D38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550483" w:rsidRDefault="00550483" w:rsidP="005D38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в п. Балакирево</w:t>
            </w:r>
          </w:p>
          <w:p w:rsidR="00550483" w:rsidRDefault="00550483" w:rsidP="005D38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25.04, 26.04 Родительское собрание в г. Струнино</w:t>
            </w:r>
          </w:p>
          <w:p w:rsidR="00550483" w:rsidRDefault="00550483" w:rsidP="005D38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550483" w:rsidRPr="008B0A1C" w:rsidRDefault="00550483" w:rsidP="005D38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в г. Карабаново</w:t>
            </w:r>
          </w:p>
        </w:tc>
        <w:tc>
          <w:tcPr>
            <w:tcW w:w="2340" w:type="dxa"/>
            <w:vMerge w:val="restart"/>
          </w:tcPr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Руководитель МОЦ</w:t>
            </w:r>
          </w:p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Хвисюк Д.А.</w:t>
            </w:r>
          </w:p>
        </w:tc>
      </w:tr>
      <w:tr w:rsidR="00360EC0" w:rsidRPr="008B0A1C" w:rsidTr="00BD4C55">
        <w:trPr>
          <w:trHeight w:val="860"/>
        </w:trPr>
        <w:tc>
          <w:tcPr>
            <w:tcW w:w="617" w:type="dxa"/>
            <w:vMerge/>
          </w:tcPr>
          <w:p w:rsidR="00360EC0" w:rsidRPr="008B0A1C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360EC0" w:rsidRPr="008B0A1C" w:rsidRDefault="00360EC0" w:rsidP="008B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Заместители руководителей ОО</w:t>
            </w:r>
          </w:p>
        </w:tc>
        <w:tc>
          <w:tcPr>
            <w:tcW w:w="2606" w:type="dxa"/>
          </w:tcPr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руководителей ОО, Заместителей руководителя ОО</w:t>
            </w:r>
          </w:p>
        </w:tc>
        <w:tc>
          <w:tcPr>
            <w:tcW w:w="2880" w:type="dxa"/>
          </w:tcPr>
          <w:p w:rsidR="00360EC0" w:rsidRPr="005D3801" w:rsidRDefault="00360EC0" w:rsidP="005D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801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/>
                <w:sz w:val="24"/>
                <w:szCs w:val="24"/>
              </w:rPr>
              <w:t>МОЦ/страница в вк</w:t>
            </w:r>
          </w:p>
          <w:p w:rsidR="00360EC0" w:rsidRPr="008B0A1C" w:rsidRDefault="00360EC0" w:rsidP="005D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полиграфической продукции в ОО</w:t>
            </w:r>
          </w:p>
        </w:tc>
        <w:tc>
          <w:tcPr>
            <w:tcW w:w="1620" w:type="dxa"/>
            <w:vMerge/>
          </w:tcPr>
          <w:p w:rsidR="00360EC0" w:rsidRPr="008B0A1C" w:rsidRDefault="00360EC0" w:rsidP="008B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C0" w:rsidRPr="008B0A1C" w:rsidTr="00BD4C55">
        <w:trPr>
          <w:trHeight w:val="860"/>
        </w:trPr>
        <w:tc>
          <w:tcPr>
            <w:tcW w:w="617" w:type="dxa"/>
            <w:vMerge/>
          </w:tcPr>
          <w:p w:rsidR="00360EC0" w:rsidRPr="008B0A1C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360EC0" w:rsidRPr="008B0A1C" w:rsidRDefault="00360EC0" w:rsidP="008B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Педагоги ОО, ДОП</w:t>
            </w:r>
            <w:r>
              <w:rPr>
                <w:rFonts w:ascii="Times New Roman" w:hAnsi="Times New Roman"/>
                <w:sz w:val="24"/>
                <w:szCs w:val="24"/>
              </w:rPr>
              <w:t>, ДОУ</w:t>
            </w:r>
          </w:p>
        </w:tc>
        <w:tc>
          <w:tcPr>
            <w:tcW w:w="2606" w:type="dxa"/>
          </w:tcPr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на РМО</w:t>
            </w:r>
          </w:p>
        </w:tc>
        <w:tc>
          <w:tcPr>
            <w:tcW w:w="2880" w:type="dxa"/>
          </w:tcPr>
          <w:p w:rsidR="00360EC0" w:rsidRPr="005D3801" w:rsidRDefault="00360EC0" w:rsidP="005D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801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/>
                <w:sz w:val="24"/>
                <w:szCs w:val="24"/>
              </w:rPr>
              <w:t>МОЦ/страница в вк/</w:t>
            </w:r>
          </w:p>
          <w:p w:rsidR="00360EC0" w:rsidRPr="008B0A1C" w:rsidRDefault="00360EC0" w:rsidP="005D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полиграфической продукции в ОО</w:t>
            </w:r>
          </w:p>
        </w:tc>
        <w:tc>
          <w:tcPr>
            <w:tcW w:w="1620" w:type="dxa"/>
            <w:vMerge/>
          </w:tcPr>
          <w:p w:rsidR="00360EC0" w:rsidRPr="008B0A1C" w:rsidRDefault="00360EC0" w:rsidP="008B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C0" w:rsidRPr="008B0A1C" w:rsidTr="00BD4C55">
        <w:trPr>
          <w:trHeight w:val="804"/>
        </w:trPr>
        <w:tc>
          <w:tcPr>
            <w:tcW w:w="617" w:type="dxa"/>
            <w:vMerge w:val="restart"/>
          </w:tcPr>
          <w:p w:rsidR="00360EC0" w:rsidRPr="008B0A1C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  <w:vMerge w:val="restart"/>
          </w:tcPr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Привлечение обучающихся на программы дополнительного образования, увеличение охвата обучающихся по программам дополнительного образования</w:t>
            </w:r>
          </w:p>
        </w:tc>
        <w:tc>
          <w:tcPr>
            <w:tcW w:w="2243" w:type="dxa"/>
          </w:tcPr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Обучающиеся, родительская общественность</w:t>
            </w:r>
          </w:p>
        </w:tc>
        <w:tc>
          <w:tcPr>
            <w:tcW w:w="2606" w:type="dxa"/>
          </w:tcPr>
          <w:p w:rsidR="00360EC0" w:rsidRPr="008B00C1" w:rsidRDefault="00360EC0" w:rsidP="008B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рекламной компании педагогами учреждений дополнительного образования в школах, проведение Дня открытых дверей в учреждениях дополнительного образования</w:t>
            </w:r>
          </w:p>
        </w:tc>
        <w:tc>
          <w:tcPr>
            <w:tcW w:w="2880" w:type="dxa"/>
          </w:tcPr>
          <w:p w:rsidR="00360EC0" w:rsidRPr="008B0A1C" w:rsidRDefault="00360EC0" w:rsidP="008B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ПФДО/ сайт МОЦ/страница в вк</w:t>
            </w:r>
          </w:p>
        </w:tc>
        <w:tc>
          <w:tcPr>
            <w:tcW w:w="1620" w:type="dxa"/>
            <w:vMerge w:val="restart"/>
          </w:tcPr>
          <w:p w:rsidR="00550483" w:rsidRDefault="00360EC0" w:rsidP="0055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55048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0483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5048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60EC0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Руководитель МОЦ</w:t>
            </w:r>
          </w:p>
          <w:p w:rsidR="00360EC0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Хвисюк Д.А.</w:t>
            </w:r>
          </w:p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Гл.специалист МКУ «ЦБУМР»  Синеокова Т.Н.</w:t>
            </w:r>
          </w:p>
        </w:tc>
      </w:tr>
      <w:tr w:rsidR="00360EC0" w:rsidRPr="008B0A1C" w:rsidTr="00BD4C55">
        <w:trPr>
          <w:trHeight w:val="804"/>
        </w:trPr>
        <w:tc>
          <w:tcPr>
            <w:tcW w:w="617" w:type="dxa"/>
            <w:vMerge/>
          </w:tcPr>
          <w:p w:rsidR="00360EC0" w:rsidRPr="008B0A1C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360EC0" w:rsidRPr="008B0A1C" w:rsidRDefault="00360EC0" w:rsidP="008B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60EC0" w:rsidRPr="008B0A1C" w:rsidRDefault="00360EC0" w:rsidP="008B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06" w:type="dxa"/>
          </w:tcPr>
          <w:p w:rsidR="00360EC0" w:rsidRDefault="00360EC0" w:rsidP="008B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конкурсов, фестивалей, согласно плану мероприятий УО</w:t>
            </w:r>
          </w:p>
          <w:p w:rsidR="00360EC0" w:rsidRPr="008B0A1C" w:rsidRDefault="00550483" w:rsidP="00BD4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договоров реализации ДООП в сетевой форме между УДО и ОО в рамках </w:t>
            </w:r>
            <w:r w:rsidR="008B3D62">
              <w:rPr>
                <w:rFonts w:ascii="Times New Roman" w:hAnsi="Times New Roman"/>
                <w:sz w:val="24"/>
                <w:szCs w:val="24"/>
              </w:rPr>
              <w:lastRenderedPageBreak/>
              <w:t>проектов «Точка Роста», «Школьный Кванториум» в целях популяризации технической и естественнонаучной направленностей</w:t>
            </w:r>
          </w:p>
        </w:tc>
        <w:tc>
          <w:tcPr>
            <w:tcW w:w="2880" w:type="dxa"/>
          </w:tcPr>
          <w:p w:rsidR="00360EC0" w:rsidRPr="005D3801" w:rsidRDefault="00360EC0" w:rsidP="008B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8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Портал ПФДО/ сайт </w:t>
            </w:r>
            <w:r>
              <w:rPr>
                <w:rFonts w:ascii="Times New Roman" w:hAnsi="Times New Roman"/>
                <w:sz w:val="24"/>
                <w:szCs w:val="24"/>
              </w:rPr>
              <w:t>МОЦ /</w:t>
            </w:r>
            <w:r w:rsidRPr="005D3801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620" w:type="dxa"/>
            <w:vMerge/>
          </w:tcPr>
          <w:p w:rsidR="00360EC0" w:rsidRPr="008B0A1C" w:rsidRDefault="00360EC0" w:rsidP="008B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C0" w:rsidRPr="008B0A1C" w:rsidTr="00BD4C55">
        <w:tc>
          <w:tcPr>
            <w:tcW w:w="617" w:type="dxa"/>
          </w:tcPr>
          <w:p w:rsidR="00360EC0" w:rsidRPr="008B0A1C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</w:tcPr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Формирование положительного имиджа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B0A1C">
              <w:rPr>
                <w:rFonts w:ascii="Times New Roman" w:hAnsi="Times New Roman"/>
                <w:sz w:val="24"/>
                <w:szCs w:val="24"/>
              </w:rPr>
              <w:t>, повышение конкурентоспособности</w:t>
            </w:r>
          </w:p>
        </w:tc>
        <w:tc>
          <w:tcPr>
            <w:tcW w:w="2243" w:type="dxa"/>
          </w:tcPr>
          <w:p w:rsidR="00360EC0" w:rsidRPr="008B0A1C" w:rsidRDefault="00685ED9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1550035</wp:posOffset>
                      </wp:positionV>
                      <wp:extent cx="4541520" cy="0"/>
                      <wp:effectExtent l="11430" t="6350" r="952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4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EF1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04.75pt;margin-top:122.05pt;width:357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"/>
                  </w:pict>
                </mc:Fallback>
              </mc:AlternateContent>
            </w:r>
            <w:r w:rsidR="00360EC0" w:rsidRPr="008B0A1C">
              <w:rPr>
                <w:rFonts w:ascii="Times New Roman" w:hAnsi="Times New Roman"/>
                <w:sz w:val="24"/>
                <w:szCs w:val="24"/>
              </w:rPr>
              <w:t>Обучающиеся, родительская общественность</w:t>
            </w:r>
          </w:p>
        </w:tc>
        <w:tc>
          <w:tcPr>
            <w:tcW w:w="2606" w:type="dxa"/>
          </w:tcPr>
          <w:p w:rsidR="008B3D62" w:rsidRDefault="008B3D62" w:rsidP="008B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62">
              <w:rPr>
                <w:rFonts w:ascii="Times New Roman" w:hAnsi="Times New Roman"/>
                <w:sz w:val="24"/>
                <w:szCs w:val="24"/>
              </w:rPr>
              <w:t>Размещение пресс и пост релизов о деятельности МОЦ в сети интернет</w:t>
            </w:r>
          </w:p>
          <w:p w:rsidR="008B3D62" w:rsidRDefault="008B3D62" w:rsidP="008B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видеороликов о УДО и памяток по созданию сертификатов</w:t>
            </w:r>
          </w:p>
          <w:p w:rsidR="008B3D62" w:rsidRPr="008B3D62" w:rsidRDefault="008B3D62" w:rsidP="008B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D62" w:rsidRPr="008B3D62" w:rsidRDefault="008B3D62" w:rsidP="008B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C0" w:rsidRPr="008B0A1C" w:rsidRDefault="008B3D62" w:rsidP="008B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Pr="008B3D62">
              <w:rPr>
                <w:rFonts w:ascii="Times New Roman" w:hAnsi="Times New Roman"/>
                <w:sz w:val="24"/>
                <w:szCs w:val="24"/>
              </w:rPr>
              <w:t xml:space="preserve"> этап конкурса «Сердце отдаю детям»</w:t>
            </w:r>
          </w:p>
        </w:tc>
        <w:tc>
          <w:tcPr>
            <w:tcW w:w="2880" w:type="dxa"/>
          </w:tcPr>
          <w:p w:rsidR="00360EC0" w:rsidRDefault="00360EC0" w:rsidP="008B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МОЦ/страница в вк</w:t>
            </w:r>
          </w:p>
          <w:p w:rsidR="00360EC0" w:rsidRDefault="00360EC0" w:rsidP="008B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C0" w:rsidRDefault="00360EC0" w:rsidP="008B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C0" w:rsidRPr="008B0A1C" w:rsidRDefault="00360EC0" w:rsidP="008B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0EC0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0A1C">
              <w:rPr>
                <w:rFonts w:ascii="Times New Roman" w:hAnsi="Times New Roman"/>
                <w:sz w:val="24"/>
                <w:szCs w:val="24"/>
              </w:rPr>
              <w:t>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0EC0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C0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C0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D62" w:rsidRDefault="008B3D62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D62" w:rsidRDefault="008B3D62" w:rsidP="008B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D62" w:rsidRDefault="008B3D62" w:rsidP="008B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D62" w:rsidRDefault="008B3D62" w:rsidP="008B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D62" w:rsidRDefault="008B3D62" w:rsidP="008B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D62" w:rsidRDefault="008B3D62" w:rsidP="008B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C0" w:rsidRPr="008B0A1C" w:rsidRDefault="008B3D62" w:rsidP="008B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360EC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Руководитель МОЦ</w:t>
            </w:r>
          </w:p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Хвисюк Д.А.</w:t>
            </w:r>
          </w:p>
        </w:tc>
      </w:tr>
      <w:tr w:rsidR="00360EC0" w:rsidRPr="008B0A1C" w:rsidTr="00BD4C55">
        <w:trPr>
          <w:trHeight w:val="2470"/>
        </w:trPr>
        <w:tc>
          <w:tcPr>
            <w:tcW w:w="617" w:type="dxa"/>
            <w:vMerge w:val="restart"/>
          </w:tcPr>
          <w:p w:rsidR="00360EC0" w:rsidRPr="008B0A1C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  <w:vMerge w:val="restart"/>
          </w:tcPr>
          <w:p w:rsidR="00360EC0" w:rsidRPr="008B0A1C" w:rsidRDefault="00360EC0" w:rsidP="008B0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потребностей </w:t>
            </w:r>
            <w:r w:rsidRPr="008B0A1C">
              <w:rPr>
                <w:rFonts w:ascii="Times New Roman" w:hAnsi="Times New Roman"/>
                <w:sz w:val="24"/>
                <w:szCs w:val="24"/>
              </w:rPr>
              <w:t>сфер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B0A1C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2243" w:type="dxa"/>
          </w:tcPr>
          <w:p w:rsidR="00360EC0" w:rsidRPr="008B0A1C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Обучающиеся, родительская общественность</w:t>
            </w:r>
          </w:p>
        </w:tc>
        <w:tc>
          <w:tcPr>
            <w:tcW w:w="2606" w:type="dxa"/>
          </w:tcPr>
          <w:p w:rsidR="00360EC0" w:rsidRPr="008B00C1" w:rsidRDefault="00360EC0" w:rsidP="008F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онлайн и офлайн мониторингов, в том числе в родительских чатах</w:t>
            </w:r>
          </w:p>
        </w:tc>
        <w:tc>
          <w:tcPr>
            <w:tcW w:w="2880" w:type="dxa"/>
          </w:tcPr>
          <w:p w:rsidR="00360EC0" w:rsidRPr="008B0A1C" w:rsidRDefault="00360EC0" w:rsidP="008F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МОЦ/ страницы в вк</w:t>
            </w:r>
          </w:p>
        </w:tc>
        <w:tc>
          <w:tcPr>
            <w:tcW w:w="1620" w:type="dxa"/>
          </w:tcPr>
          <w:p w:rsidR="00360EC0" w:rsidRDefault="00685ED9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  <w:p w:rsidR="00360EC0" w:rsidRPr="00D160E7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360EC0" w:rsidRPr="008B0A1C" w:rsidRDefault="00360EC0" w:rsidP="008B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Руководитель МОЦ</w:t>
            </w:r>
          </w:p>
          <w:p w:rsidR="00360EC0" w:rsidRPr="008B0A1C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Хвисюк Д.А.</w:t>
            </w:r>
          </w:p>
        </w:tc>
      </w:tr>
      <w:tr w:rsidR="00360EC0" w:rsidRPr="008B0A1C" w:rsidTr="00685ED9">
        <w:trPr>
          <w:trHeight w:val="6685"/>
        </w:trPr>
        <w:tc>
          <w:tcPr>
            <w:tcW w:w="617" w:type="dxa"/>
            <w:vMerge/>
          </w:tcPr>
          <w:p w:rsidR="00360EC0" w:rsidRPr="008B0A1C" w:rsidRDefault="00360EC0" w:rsidP="008B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360EC0" w:rsidRPr="008B0A1C" w:rsidRDefault="00360EC0" w:rsidP="008B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60EC0" w:rsidRPr="00FC7987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8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06" w:type="dxa"/>
          </w:tcPr>
          <w:p w:rsidR="00685ED9" w:rsidRPr="00685ED9" w:rsidRDefault="00685ED9" w:rsidP="00685ED9">
            <w:pPr>
              <w:spacing w:after="0" w:line="240" w:lineRule="auto"/>
              <w:ind w:left="273"/>
              <w:rPr>
                <w:rFonts w:ascii="Times New Roman" w:hAnsi="Times New Roman"/>
                <w:sz w:val="24"/>
                <w:szCs w:val="24"/>
              </w:rPr>
            </w:pPr>
            <w:r w:rsidRPr="00685ED9">
              <w:rPr>
                <w:rFonts w:ascii="Times New Roman" w:hAnsi="Times New Roman"/>
                <w:sz w:val="24"/>
                <w:szCs w:val="24"/>
              </w:rPr>
              <w:t>1.</w:t>
            </w:r>
            <w:r w:rsidRPr="00685ED9">
              <w:rPr>
                <w:rFonts w:ascii="Times New Roman" w:hAnsi="Times New Roman"/>
                <w:sz w:val="24"/>
                <w:szCs w:val="24"/>
              </w:rPr>
              <w:tab/>
              <w:t>Анализ работы муниципальной системы дополнительного образования за 2024 – 2025 учебный год, формирование плана работы на 2025 – 2026 учебный год</w:t>
            </w:r>
          </w:p>
          <w:p w:rsidR="00685ED9" w:rsidRPr="00685ED9" w:rsidRDefault="00685ED9" w:rsidP="00685ED9">
            <w:pPr>
              <w:spacing w:after="0" w:line="240" w:lineRule="auto"/>
              <w:ind w:left="273"/>
              <w:rPr>
                <w:rFonts w:ascii="Times New Roman" w:hAnsi="Times New Roman"/>
                <w:sz w:val="24"/>
                <w:szCs w:val="24"/>
              </w:rPr>
            </w:pPr>
            <w:r w:rsidRPr="00685ED9">
              <w:rPr>
                <w:rFonts w:ascii="Times New Roman" w:hAnsi="Times New Roman"/>
                <w:sz w:val="24"/>
                <w:szCs w:val="24"/>
              </w:rPr>
              <w:t>2.</w:t>
            </w:r>
            <w:r w:rsidRPr="00685ED9">
              <w:rPr>
                <w:rFonts w:ascii="Times New Roman" w:hAnsi="Times New Roman"/>
                <w:sz w:val="24"/>
                <w:szCs w:val="24"/>
              </w:rPr>
              <w:tab/>
              <w:t>Программно-методическое сопровождение реализации ДООП для целевой аудитории</w:t>
            </w:r>
          </w:p>
          <w:p w:rsidR="00360EC0" w:rsidRPr="00DC7E05" w:rsidRDefault="00685ED9" w:rsidP="00685ED9">
            <w:pPr>
              <w:spacing w:after="0" w:line="240" w:lineRule="auto"/>
              <w:ind w:left="273"/>
              <w:rPr>
                <w:rFonts w:ascii="Times New Roman" w:hAnsi="Times New Roman"/>
                <w:sz w:val="24"/>
                <w:szCs w:val="24"/>
              </w:rPr>
            </w:pPr>
            <w:r w:rsidRPr="00685ED9">
              <w:rPr>
                <w:rFonts w:ascii="Times New Roman" w:hAnsi="Times New Roman"/>
                <w:sz w:val="24"/>
                <w:szCs w:val="24"/>
              </w:rPr>
              <w:t>3.</w:t>
            </w:r>
            <w:r w:rsidRPr="00685ED9">
              <w:rPr>
                <w:rFonts w:ascii="Times New Roman" w:hAnsi="Times New Roman"/>
                <w:sz w:val="24"/>
                <w:szCs w:val="24"/>
              </w:rPr>
              <w:tab/>
              <w:t>Анализ работы по наполнению навигатора ДООП, зачисления обучающихся на ДООП</w:t>
            </w:r>
          </w:p>
        </w:tc>
        <w:tc>
          <w:tcPr>
            <w:tcW w:w="2880" w:type="dxa"/>
          </w:tcPr>
          <w:p w:rsidR="00360EC0" w:rsidRPr="008B0A1C" w:rsidRDefault="00360EC0" w:rsidP="008B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МОЦ/ </w:t>
            </w:r>
            <w:r w:rsidRPr="008B0A1C">
              <w:rPr>
                <w:rFonts w:ascii="Times New Roman" w:hAnsi="Times New Roman"/>
                <w:sz w:val="24"/>
                <w:szCs w:val="24"/>
              </w:rPr>
              <w:t>электронн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B0A1C">
              <w:rPr>
                <w:rFonts w:ascii="Times New Roman" w:hAnsi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 w:rsidRPr="008B0A1C">
              <w:rPr>
                <w:rFonts w:ascii="Times New Roman" w:hAnsi="Times New Roman"/>
                <w:sz w:val="24"/>
                <w:szCs w:val="24"/>
              </w:rPr>
              <w:t xml:space="preserve"> обеспечение ОО полиграфической продукцией</w:t>
            </w:r>
          </w:p>
        </w:tc>
        <w:tc>
          <w:tcPr>
            <w:tcW w:w="1620" w:type="dxa"/>
          </w:tcPr>
          <w:p w:rsidR="00360EC0" w:rsidRDefault="00685ED9" w:rsidP="00685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360EC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360EC0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C0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C0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C0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ED9" w:rsidRDefault="00685ED9" w:rsidP="00DC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ED9" w:rsidRDefault="00685ED9" w:rsidP="00DC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ED9" w:rsidRDefault="00685ED9" w:rsidP="00DC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ED9" w:rsidRDefault="00685ED9" w:rsidP="00DC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ED9" w:rsidRDefault="00685ED9" w:rsidP="00DC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C0" w:rsidRDefault="00360EC0" w:rsidP="00DC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685ED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60EC0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C0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C0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C0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ED9" w:rsidRDefault="00685ED9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ED9" w:rsidRDefault="00685ED9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ED9" w:rsidRDefault="00685ED9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</w:t>
            </w:r>
          </w:p>
          <w:p w:rsidR="00360EC0" w:rsidRPr="008B0A1C" w:rsidRDefault="00360EC0" w:rsidP="00685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60EC0" w:rsidRPr="008B0A1C" w:rsidRDefault="00360EC0" w:rsidP="008B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C0" w:rsidRPr="008B0A1C" w:rsidTr="00BD4C55">
        <w:trPr>
          <w:trHeight w:val="480"/>
        </w:trPr>
        <w:tc>
          <w:tcPr>
            <w:tcW w:w="617" w:type="dxa"/>
            <w:vMerge w:val="restart"/>
          </w:tcPr>
          <w:p w:rsidR="00360EC0" w:rsidRPr="008B0A1C" w:rsidRDefault="00360EC0" w:rsidP="008B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2" w:type="dxa"/>
            <w:vMerge w:val="restart"/>
          </w:tcPr>
          <w:p w:rsidR="00360EC0" w:rsidRPr="008B0A1C" w:rsidRDefault="00360EC0" w:rsidP="008B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Информационно-разъяснительная работа по вопросам внедрения социального заказа</w:t>
            </w:r>
          </w:p>
        </w:tc>
        <w:tc>
          <w:tcPr>
            <w:tcW w:w="2243" w:type="dxa"/>
          </w:tcPr>
          <w:p w:rsidR="00360EC0" w:rsidRPr="00FC7987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06" w:type="dxa"/>
          </w:tcPr>
          <w:p w:rsidR="00360EC0" w:rsidRPr="00FC7987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совещании руководителей ОО</w:t>
            </w:r>
          </w:p>
        </w:tc>
        <w:tc>
          <w:tcPr>
            <w:tcW w:w="2880" w:type="dxa"/>
            <w:vMerge w:val="restart"/>
          </w:tcPr>
          <w:p w:rsidR="00360EC0" w:rsidRPr="008B0A1C" w:rsidRDefault="00360EC0" w:rsidP="00F95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МОЦ/ страницы в вк</w:t>
            </w:r>
          </w:p>
        </w:tc>
        <w:tc>
          <w:tcPr>
            <w:tcW w:w="1620" w:type="dxa"/>
            <w:vMerge w:val="restart"/>
          </w:tcPr>
          <w:p w:rsidR="00360EC0" w:rsidRDefault="00360EC0" w:rsidP="00685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685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Merge w:val="restart"/>
          </w:tcPr>
          <w:p w:rsidR="00360EC0" w:rsidRPr="008B0A1C" w:rsidRDefault="00360EC0" w:rsidP="00F9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A1C">
              <w:rPr>
                <w:rFonts w:ascii="Times New Roman" w:hAnsi="Times New Roman"/>
                <w:sz w:val="24"/>
                <w:szCs w:val="24"/>
              </w:rPr>
              <w:t>Руководитель МОЦ</w:t>
            </w:r>
          </w:p>
          <w:p w:rsidR="00360EC0" w:rsidRPr="008B0A1C" w:rsidRDefault="00360EC0" w:rsidP="00F95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Хвисюк Д.А.</w:t>
            </w:r>
          </w:p>
        </w:tc>
      </w:tr>
      <w:tr w:rsidR="00360EC0" w:rsidRPr="008B0A1C" w:rsidTr="00BD4C55">
        <w:trPr>
          <w:trHeight w:val="480"/>
        </w:trPr>
        <w:tc>
          <w:tcPr>
            <w:tcW w:w="617" w:type="dxa"/>
            <w:vMerge/>
          </w:tcPr>
          <w:p w:rsidR="00360EC0" w:rsidRDefault="00360EC0" w:rsidP="008B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360EC0" w:rsidRDefault="00360EC0" w:rsidP="008B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60EC0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</w:t>
            </w:r>
          </w:p>
        </w:tc>
        <w:tc>
          <w:tcPr>
            <w:tcW w:w="2606" w:type="dxa"/>
          </w:tcPr>
          <w:p w:rsidR="00360EC0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совещании заместителей руководителей ОО</w:t>
            </w:r>
          </w:p>
        </w:tc>
        <w:tc>
          <w:tcPr>
            <w:tcW w:w="2880" w:type="dxa"/>
            <w:vMerge/>
          </w:tcPr>
          <w:p w:rsidR="00360EC0" w:rsidRDefault="00360EC0" w:rsidP="008B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360EC0" w:rsidRDefault="00360EC0" w:rsidP="00B6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60EC0" w:rsidRPr="008B0A1C" w:rsidRDefault="00360EC0" w:rsidP="008B0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EC0" w:rsidRDefault="00360EC0" w:rsidP="008B0A1C">
      <w:pPr>
        <w:jc w:val="both"/>
      </w:pPr>
    </w:p>
    <w:sectPr w:rsidR="00360EC0" w:rsidSect="00B644C0">
      <w:headerReference w:type="default" r:id="rId7"/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3F2" w:rsidRDefault="009763F2" w:rsidP="008B3D62">
      <w:pPr>
        <w:spacing w:after="0" w:line="240" w:lineRule="auto"/>
      </w:pPr>
      <w:r>
        <w:separator/>
      </w:r>
    </w:p>
  </w:endnote>
  <w:endnote w:type="continuationSeparator" w:id="0">
    <w:p w:rsidR="009763F2" w:rsidRDefault="009763F2" w:rsidP="008B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3F2" w:rsidRDefault="009763F2" w:rsidP="008B3D62">
      <w:pPr>
        <w:spacing w:after="0" w:line="240" w:lineRule="auto"/>
      </w:pPr>
      <w:r>
        <w:separator/>
      </w:r>
    </w:p>
  </w:footnote>
  <w:footnote w:type="continuationSeparator" w:id="0">
    <w:p w:rsidR="009763F2" w:rsidRDefault="009763F2" w:rsidP="008B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D62" w:rsidRPr="008B3D62" w:rsidRDefault="008B3D62" w:rsidP="008B3D62">
    <w:pPr>
      <w:pStyle w:val="a5"/>
      <w:jc w:val="center"/>
      <w:rPr>
        <w:rFonts w:ascii="Times New Roman" w:hAnsi="Times New Roman"/>
        <w:color w:val="000000" w:themeColor="text1"/>
        <w:sz w:val="40"/>
        <w:szCs w:val="40"/>
      </w:rPr>
    </w:pPr>
    <w:r w:rsidRPr="008B3D62">
      <w:rPr>
        <w:rFonts w:ascii="Times New Roman" w:hAnsi="Times New Roman"/>
        <w:color w:val="000000" w:themeColor="text1"/>
        <w:sz w:val="40"/>
        <w:szCs w:val="40"/>
      </w:rPr>
      <w:t>Медиаплан МОЦ на 2025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04AC"/>
    <w:multiLevelType w:val="hybridMultilevel"/>
    <w:tmpl w:val="F9E0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AC50D9"/>
    <w:multiLevelType w:val="hybridMultilevel"/>
    <w:tmpl w:val="38046010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3D552D2A"/>
    <w:multiLevelType w:val="hybridMultilevel"/>
    <w:tmpl w:val="F98878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596865"/>
    <w:multiLevelType w:val="hybridMultilevel"/>
    <w:tmpl w:val="2690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43"/>
    <w:rsid w:val="00042E47"/>
    <w:rsid w:val="000B52A1"/>
    <w:rsid w:val="001D2AD4"/>
    <w:rsid w:val="00237E33"/>
    <w:rsid w:val="002E0C9A"/>
    <w:rsid w:val="00356CC4"/>
    <w:rsid w:val="00360EC0"/>
    <w:rsid w:val="00426B82"/>
    <w:rsid w:val="0048015C"/>
    <w:rsid w:val="004B7E32"/>
    <w:rsid w:val="00520D09"/>
    <w:rsid w:val="00532E43"/>
    <w:rsid w:val="00550483"/>
    <w:rsid w:val="005A740A"/>
    <w:rsid w:val="005D0505"/>
    <w:rsid w:val="005D3801"/>
    <w:rsid w:val="0068450A"/>
    <w:rsid w:val="00685ED9"/>
    <w:rsid w:val="006B4B83"/>
    <w:rsid w:val="006C73EF"/>
    <w:rsid w:val="006E1F51"/>
    <w:rsid w:val="00734798"/>
    <w:rsid w:val="00801E1F"/>
    <w:rsid w:val="00847AE3"/>
    <w:rsid w:val="0087241F"/>
    <w:rsid w:val="008B00C1"/>
    <w:rsid w:val="008B0A1C"/>
    <w:rsid w:val="008B3D62"/>
    <w:rsid w:val="008E681F"/>
    <w:rsid w:val="008E7E31"/>
    <w:rsid w:val="008F2BBE"/>
    <w:rsid w:val="009048F1"/>
    <w:rsid w:val="009374E5"/>
    <w:rsid w:val="009763F2"/>
    <w:rsid w:val="00984EA3"/>
    <w:rsid w:val="00A2486E"/>
    <w:rsid w:val="00AD0C49"/>
    <w:rsid w:val="00AE2CFE"/>
    <w:rsid w:val="00B21388"/>
    <w:rsid w:val="00B644C0"/>
    <w:rsid w:val="00B70B5A"/>
    <w:rsid w:val="00BD4C55"/>
    <w:rsid w:val="00C0273D"/>
    <w:rsid w:val="00C364B1"/>
    <w:rsid w:val="00D160E7"/>
    <w:rsid w:val="00D42906"/>
    <w:rsid w:val="00D50AEC"/>
    <w:rsid w:val="00D904B4"/>
    <w:rsid w:val="00DC17EC"/>
    <w:rsid w:val="00DC7E05"/>
    <w:rsid w:val="00DD0701"/>
    <w:rsid w:val="00F0712A"/>
    <w:rsid w:val="00F56E8D"/>
    <w:rsid w:val="00F95A13"/>
    <w:rsid w:val="00FB12EE"/>
    <w:rsid w:val="00FC7987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F24EA1-A073-4F0C-A97A-9912BAE8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2E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48015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B3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3D62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8B3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3D6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Золотова Екатерина Петровна</dc:creator>
  <cp:keywords/>
  <dc:description/>
  <cp:lastModifiedBy>79004</cp:lastModifiedBy>
  <cp:revision>2</cp:revision>
  <dcterms:created xsi:type="dcterms:W3CDTF">2025-04-17T06:56:00Z</dcterms:created>
  <dcterms:modified xsi:type="dcterms:W3CDTF">2025-04-17T06:56:00Z</dcterms:modified>
</cp:coreProperties>
</file>