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014E" w:rsidRPr="00217D29" w:rsidTr="00F97E27">
        <w:trPr>
          <w:jc w:val="center"/>
        </w:trPr>
        <w:tc>
          <w:tcPr>
            <w:tcW w:w="4785" w:type="dxa"/>
          </w:tcPr>
          <w:p w:rsidR="0034014E" w:rsidRPr="00217D29" w:rsidRDefault="0034014E" w:rsidP="00F97E27">
            <w:pPr>
              <w:pStyle w:val="Default"/>
              <w:widowControl w:val="0"/>
              <w:ind w:left="118" w:hanging="142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34014E" w:rsidRPr="00217D29" w:rsidRDefault="0034014E" w:rsidP="00F97E27">
            <w:pPr>
              <w:spacing w:before="68" w:after="0" w:line="240" w:lineRule="auto"/>
              <w:ind w:left="119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r w:rsidRPr="00217D29">
              <w:rPr>
                <w:rFonts w:ascii="Times New Roman" w:hAnsi="Times New Roman"/>
                <w:color w:val="0F0F0F"/>
                <w:sz w:val="28"/>
                <w:szCs w:val="24"/>
              </w:rPr>
              <w:t>ПРИНЯТО</w:t>
            </w:r>
          </w:p>
          <w:p w:rsidR="0034014E" w:rsidRPr="00217D29" w:rsidRDefault="00700470" w:rsidP="00F97E27">
            <w:pPr>
              <w:spacing w:before="6" w:after="0" w:line="240" w:lineRule="auto"/>
              <w:ind w:left="124" w:right="138" w:firstLine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-1"/>
                <w:sz w:val="28"/>
                <w:szCs w:val="24"/>
              </w:rPr>
              <w:t>Общим собранием трудового коллектива</w:t>
            </w:r>
          </w:p>
          <w:p w:rsidR="0034014E" w:rsidRPr="00217D29" w:rsidRDefault="0034014E" w:rsidP="00F97E27">
            <w:pPr>
              <w:spacing w:after="0" w:line="240" w:lineRule="auto"/>
              <w:ind w:left="124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7D29">
              <w:rPr>
                <w:rFonts w:ascii="Times New Roman" w:hAnsi="Times New Roman"/>
                <w:color w:val="111111"/>
                <w:sz w:val="28"/>
                <w:szCs w:val="24"/>
              </w:rPr>
              <w:t>от</w:t>
            </w:r>
            <w:r w:rsidRPr="00217D29">
              <w:rPr>
                <w:rFonts w:ascii="Times New Roman" w:hAnsi="Times New Roman"/>
                <w:color w:val="111111"/>
                <w:spacing w:val="44"/>
                <w:sz w:val="28"/>
                <w:szCs w:val="24"/>
              </w:rPr>
              <w:t xml:space="preserve"> </w:t>
            </w:r>
            <w:r w:rsidR="00700470">
              <w:rPr>
                <w:rFonts w:ascii="Times New Roman" w:hAnsi="Times New Roman"/>
                <w:color w:val="0C0C0C"/>
                <w:sz w:val="28"/>
                <w:szCs w:val="24"/>
              </w:rPr>
              <w:t>31.08</w:t>
            </w:r>
            <w:r w:rsidRPr="00217D29">
              <w:rPr>
                <w:rFonts w:ascii="Times New Roman" w:hAnsi="Times New Roman"/>
                <w:color w:val="0C0C0C"/>
                <w:sz w:val="28"/>
                <w:szCs w:val="24"/>
              </w:rPr>
              <w:t>.2021</w:t>
            </w:r>
            <w:r w:rsidRPr="00217D29">
              <w:rPr>
                <w:rFonts w:ascii="Times New Roman" w:hAnsi="Times New Roman"/>
                <w:color w:val="0C0C0C"/>
                <w:spacing w:val="10"/>
                <w:sz w:val="28"/>
                <w:szCs w:val="24"/>
              </w:rPr>
              <w:t xml:space="preserve"> </w:t>
            </w:r>
            <w:r w:rsidRPr="00217D29">
              <w:rPr>
                <w:rFonts w:ascii="Times New Roman" w:hAnsi="Times New Roman"/>
                <w:color w:val="111111"/>
                <w:sz w:val="28"/>
                <w:szCs w:val="24"/>
              </w:rPr>
              <w:t>г.</w:t>
            </w:r>
            <w:r w:rsidRPr="00217D29">
              <w:rPr>
                <w:rFonts w:ascii="Times New Roman" w:hAnsi="Times New Roman"/>
                <w:color w:val="111111"/>
                <w:spacing w:val="-16"/>
                <w:sz w:val="28"/>
                <w:szCs w:val="24"/>
              </w:rPr>
              <w:t xml:space="preserve"> </w:t>
            </w:r>
            <w:r w:rsidRPr="00217D29">
              <w:rPr>
                <w:rFonts w:ascii="Times New Roman" w:hAnsi="Times New Roman"/>
                <w:color w:val="0F0F0F"/>
                <w:sz w:val="28"/>
                <w:szCs w:val="24"/>
              </w:rPr>
              <w:t>№</w:t>
            </w:r>
            <w:r w:rsidRPr="00217D29">
              <w:rPr>
                <w:rFonts w:ascii="Times New Roman" w:hAnsi="Times New Roman"/>
                <w:color w:val="0F0F0F"/>
                <w:spacing w:val="40"/>
                <w:sz w:val="28"/>
                <w:szCs w:val="24"/>
              </w:rPr>
              <w:t xml:space="preserve"> </w:t>
            </w:r>
            <w:r w:rsidR="00700470">
              <w:rPr>
                <w:rFonts w:ascii="Times New Roman" w:hAnsi="Times New Roman"/>
                <w:color w:val="0F0F0F"/>
                <w:sz w:val="28"/>
                <w:szCs w:val="24"/>
              </w:rPr>
              <w:t>2</w:t>
            </w:r>
          </w:p>
          <w:bookmarkEnd w:id="0"/>
          <w:p w:rsidR="0034014E" w:rsidRPr="00217D29" w:rsidRDefault="0034014E" w:rsidP="00F97E27">
            <w:pPr>
              <w:pStyle w:val="Default"/>
              <w:widowControl w:val="0"/>
              <w:ind w:left="118"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4014E" w:rsidRPr="00217D29" w:rsidRDefault="0034014E" w:rsidP="00F97E27">
            <w:pPr>
              <w:spacing w:before="68" w:after="0" w:line="240" w:lineRule="auto"/>
              <w:ind w:left="125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7D29">
              <w:rPr>
                <w:rFonts w:ascii="Times New Roman" w:hAnsi="Times New Roman"/>
                <w:color w:val="0F0F0F"/>
                <w:sz w:val="28"/>
                <w:szCs w:val="24"/>
              </w:rPr>
              <w:t>УТВЕРЖДЕНО</w:t>
            </w:r>
          </w:p>
          <w:p w:rsidR="0034014E" w:rsidRPr="00217D29" w:rsidRDefault="0034014E" w:rsidP="00F97E27">
            <w:pPr>
              <w:spacing w:before="17" w:after="0" w:line="240" w:lineRule="auto"/>
              <w:ind w:left="124" w:right="546"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7D29"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Приказом по МБУДО </w:t>
            </w:r>
            <w:r w:rsidRPr="00217D29">
              <w:rPr>
                <w:rFonts w:ascii="Times New Roman" w:hAnsi="Times New Roman"/>
                <w:color w:val="0E0E0E"/>
                <w:sz w:val="28"/>
                <w:szCs w:val="24"/>
              </w:rPr>
              <w:t>«Александровский районный центр дополнительного образования «ДАР»</w:t>
            </w:r>
            <w:r w:rsidRPr="00217D29">
              <w:rPr>
                <w:rFonts w:ascii="Times New Roman" w:hAnsi="Times New Roman"/>
                <w:color w:val="0E0E0E"/>
                <w:spacing w:val="-67"/>
                <w:sz w:val="28"/>
                <w:szCs w:val="24"/>
              </w:rPr>
              <w:t xml:space="preserve">          </w:t>
            </w:r>
            <w:r w:rsidRPr="00217D29">
              <w:rPr>
                <w:rFonts w:ascii="Times New Roman" w:hAnsi="Times New Roman"/>
                <w:color w:val="0F0F0F"/>
                <w:sz w:val="28"/>
                <w:szCs w:val="24"/>
              </w:rPr>
              <w:t>от 03.09.2021 г</w:t>
            </w:r>
            <w:r w:rsidRPr="00217D29">
              <w:rPr>
                <w:rFonts w:ascii="Times New Roman" w:hAnsi="Times New Roman"/>
                <w:color w:val="0F0F0F"/>
                <w:spacing w:val="64"/>
                <w:sz w:val="28"/>
                <w:szCs w:val="24"/>
              </w:rPr>
              <w:t>.№41</w:t>
            </w:r>
          </w:p>
          <w:p w:rsidR="0034014E" w:rsidRPr="00217D29" w:rsidRDefault="0034014E" w:rsidP="00F97E27">
            <w:pPr>
              <w:spacing w:before="6" w:after="0" w:line="240" w:lineRule="auto"/>
              <w:ind w:left="273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014E" w:rsidRDefault="0034014E" w:rsidP="00A272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014E" w:rsidRDefault="0034014E" w:rsidP="003401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t>ОЛОЖЕНИЕ</w:t>
      </w:r>
      <w:r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КОМИССИИ (УПОЛНОМОЧЕННОМ) ПО СОЦИАЛЬНОМУ СТРАХОВАНИЮ</w:t>
      </w:r>
    </w:p>
    <w:p w:rsidR="001506CD" w:rsidRDefault="0034014E" w:rsidP="00340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506CD"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06CD" w:rsidRPr="001506CD" w:rsidRDefault="001506CD" w:rsidP="001506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C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Фонде социального страхования Российской Федерации, утвержденным </w:t>
      </w:r>
      <w:hyperlink r:id="rId6" w:history="1">
        <w:r w:rsidRPr="001506CD">
          <w:rPr>
            <w:rFonts w:ascii="Times New Roman" w:eastAsia="Times New Roman" w:hAnsi="Times New Roman" w:cs="Times New Roman"/>
            <w:sz w:val="24"/>
            <w:szCs w:val="24"/>
          </w:rPr>
          <w:t>постановлением Правительства Российской Федерации от 12 февраля 1994 г. N 101</w:t>
        </w:r>
      </w:hyperlink>
      <w:r w:rsidRPr="001506CD">
        <w:rPr>
          <w:rFonts w:ascii="Times New Roman" w:eastAsia="Times New Roman" w:hAnsi="Times New Roman" w:cs="Times New Roman"/>
          <w:sz w:val="24"/>
          <w:szCs w:val="24"/>
        </w:rPr>
        <w:t>, для осуществления практической работы по социальному страхованию в МБУДО «АРЦДО «ДАР» образуется комиссия по социальному страхованию.</w:t>
      </w:r>
    </w:p>
    <w:p w:rsidR="0034014E" w:rsidRDefault="001506CD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Комиссия по социальному страхованию осуществляет свою деятельность в соответствии с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а также решениями Фонда социального страхования Российской Федерации.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. Члены комиссии по социальному страхованию избираются из числа представителей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 и профсоюз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 (трудового коллектива) на общем собрании трудового коллектива. В таком же порядке избирается уполномоченный по социальному страхованию.</w:t>
      </w:r>
    </w:p>
    <w:p w:rsidR="0034014E" w:rsidRDefault="0034014E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506CD"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t>. Функции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014E" w:rsidRDefault="0034014E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6CD" w:rsidRPr="001506CD">
        <w:rPr>
          <w:rFonts w:ascii="Times New Roman" w:eastAsia="Times New Roman" w:hAnsi="Times New Roman" w:cs="Times New Roman"/>
          <w:sz w:val="24"/>
          <w:szCs w:val="24"/>
        </w:rPr>
        <w:t>.1. Комиссия решает вопросы:</w:t>
      </w:r>
    </w:p>
    <w:p w:rsidR="0034014E" w:rsidRDefault="001506CD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CD">
        <w:rPr>
          <w:rFonts w:ascii="Times New Roman" w:eastAsia="Times New Roman" w:hAnsi="Times New Roman" w:cs="Times New Roman"/>
          <w:sz w:val="24"/>
          <w:szCs w:val="24"/>
        </w:rPr>
        <w:t>- о расходовании средств социального страхования, предусмотренных на санаторно-курортное лечение и отдых работников и членов их семей, в том числе на частичное содержание санаториев-профилакториев, санаторных и оздоровительных лагерей для детей и юношества; осуществляет контроль за их использованием;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- о распределении, порядке и условиях выдачи застрахованных путевок для санаторно-курортного лечения, отдыха, лечебного (диетического) питания, приобретенных за счет средств социального страхования; ведет учет работников и членов их семей, нуждающихся в санаторно-курортном лечении, отдыхе, лечебном (диетическом) питании.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2.2. Комиссия: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контроль за правильным начислением и своевременной выплатой пособий по социальному страхованию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проверяет правильность определения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права на пособие, обоснованность лишения или отказа в пособии;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рассматривает спорные вопросы по обеспечению пособиями по социальному страхованию между работниками и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2.3. Комиссия проводит анализ использования средств социального страхования на предприятии, вносит предложения администрации и профсоюзам (иным уполномоченным органам трудового коллектива)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  о снижении заболеваемости, улучшении условий труда, оздоровления работников и членов их семей и проведении других мероприятий по социальному страхованию.</w:t>
      </w:r>
    </w:p>
    <w:p w:rsidR="0034014E" w:rsidRDefault="0034014E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506CD"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и обязанности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014E" w:rsidRDefault="001506CD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CD">
        <w:rPr>
          <w:rFonts w:ascii="Times New Roman" w:eastAsia="Times New Roman" w:hAnsi="Times New Roman" w:cs="Times New Roman"/>
          <w:sz w:val="24"/>
          <w:szCs w:val="24"/>
        </w:rPr>
        <w:t>3.1. Комиссия вправе:</w:t>
      </w:r>
    </w:p>
    <w:p w:rsidR="0034014E" w:rsidRDefault="001506CD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- проводить проверки правильности назначения и выплаты пособий по социальному страхованию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  как по собственной инициативе, 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lastRenderedPageBreak/>
        <w:t>так и по заявлениям (жалобам) работников предприятия;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запрашивать 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, органов государственного надзора и контроля и органов общественного контроля за охраной труда материалы и сведения, необходимые для рассмотрения вопросов, входящих в ее компетенцию, и выносить соответствующие решения;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принимать участие в выяснении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, органами государственного надзора и контроля и органами общественного контроля за охраной труда обстоятельств несчастных случаев на производстве, в быту, в пути на работу или с работы и др.;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- участвовать в проведении органами Фонда социального страхования Российской Федерации ревизий (проверок) в целях осуществления контроля за правильным и рациональным расходованием средств социального страхования;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участвовать в разработке планов оздоровления лиц, направляемых в санатории-профилактории данного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участвовать в осуществлении органами управления здравоохранения контроля за выдачей листков нетрудоспособности лечебно-профилактическими учреждениями, обслуживающими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обращаться в отделение (филиал отделения) Фонда социального страхования Российской Федерации, зарегистрировавшее страхователя, при возникновении спора между комиссией и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, а также в случаях неисполнения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  решений комиссии;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- получать в отделении (филиале отделения) Фонда нормативные акты и необходимую информацию по вопросам, входящим в ее компетенцию;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- проходить обучение по вопросам социального страхования, организуемое в отделением (филиалом отделения) Фонда;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вносить в отделение (филиал отделения) Фонда предложения по организации работы по социальному страхованию на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участвовать в развитии добровольных форм социального страхования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14E" w:rsidRDefault="001506CD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CD">
        <w:rPr>
          <w:rFonts w:ascii="Times New Roman" w:eastAsia="Times New Roman" w:hAnsi="Times New Roman" w:cs="Times New Roman"/>
          <w:sz w:val="24"/>
          <w:szCs w:val="24"/>
        </w:rPr>
        <w:t>3.2. Комиссия обязана:</w:t>
      </w:r>
    </w:p>
    <w:p w:rsidR="0034014E" w:rsidRDefault="001506CD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- в случае установления нарушений действующего законодательства по социальному страхованию информировать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, отделение (филиал отделения) Фонда;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- представлять материалы о работе комиссии по запросам отделения (филиала отделения) Фонда;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представлять общему собранию трудового коллектива 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 xml:space="preserve"> отчет о своей деятельности не реже одного раза в год и по истечении срока полномочий;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- рассматривать в 10-дневный срок заявления (жалобы) работников </w:t>
      </w:r>
      <w:r w:rsidR="00A27243">
        <w:rPr>
          <w:rFonts w:ascii="Times New Roman" w:eastAsia="Times New Roman" w:hAnsi="Times New Roman" w:cs="Times New Roman"/>
          <w:sz w:val="24"/>
          <w:szCs w:val="24"/>
        </w:rPr>
        <w:t>МБУДО «АРЦДО «ДАР»</w:t>
      </w:r>
      <w:r w:rsidR="00A27243" w:rsidRPr="00150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по вопросам социального страхования.</w:t>
      </w:r>
    </w:p>
    <w:p w:rsidR="0034014E" w:rsidRDefault="0034014E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506CD"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работы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06CD" w:rsidRPr="001506CD" w:rsidRDefault="001506CD" w:rsidP="00340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CD">
        <w:rPr>
          <w:rFonts w:ascii="Times New Roman" w:eastAsia="Times New Roman" w:hAnsi="Times New Roman" w:cs="Times New Roman"/>
          <w:sz w:val="24"/>
          <w:szCs w:val="24"/>
        </w:rPr>
        <w:t>4.1. Комиссия избирается на срок от 1 до 3-х лет. Члены комиссии могут быть переизбраны до истечения срока полномочий решением общего собрания трудового коллектива, в том числе по представлению отделения (филиала отделения) Фонда.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4.2. Из числа членов комиссии большинством голосов избирается председатель комиссии.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4.3. Заседания комиссии проводятся по мере необходимости, но не реже одного раза в месяц. Решения комиссии (уполномоченного) по социальному страхованию оформляются протоколом.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4.4. Порядок организации работы комиссии устанавливается Положением о комиссии (уполномоченном) по социальному страхованию предприятия (п.1.3 настоящего Положения).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 xml:space="preserve">4.5. На время выполнения обязанностей членов и, если эти обязанности осуществляются в 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рабочее время, работникам может гарантироваться сохранение места работы (должности) и среднего заработка в соответствии с коллективным договором или соглашением.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4.6. По решению отделения (филиала отделения) Фонда членам комиссии может быть выплачено единовременное вознаграждение за счет средств Фонда социального страхования Российской Федерации.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</w:r>
      <w:r w:rsidR="0034014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за работой комиссии. Обжалование решений комиссии</w:t>
      </w:r>
      <w:r w:rsidR="003401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06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506CD">
        <w:rPr>
          <w:rFonts w:ascii="Times New Roman" w:eastAsia="Times New Roman" w:hAnsi="Times New Roman" w:cs="Times New Roman"/>
          <w:sz w:val="24"/>
          <w:szCs w:val="24"/>
        </w:rPr>
        <w:t>5.1. Контроль за работой комиссии осуществляет отделение (филиал отделения) Фонда.</w:t>
      </w:r>
      <w:r w:rsidRPr="001506CD">
        <w:rPr>
          <w:rFonts w:ascii="Times New Roman" w:eastAsia="Times New Roman" w:hAnsi="Times New Roman" w:cs="Times New Roman"/>
          <w:sz w:val="24"/>
          <w:szCs w:val="24"/>
        </w:rPr>
        <w:br/>
        <w:t>5.2. Решения комиссии могут быть обжалованы в отделение (филиал отделения) Фонда.</w:t>
      </w:r>
    </w:p>
    <w:p w:rsidR="00C435C7" w:rsidRDefault="00C435C7"/>
    <w:sectPr w:rsidR="00C435C7" w:rsidSect="00C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A29B6"/>
    <w:multiLevelType w:val="multilevel"/>
    <w:tmpl w:val="D04C9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6CD"/>
    <w:rsid w:val="001506CD"/>
    <w:rsid w:val="0034014E"/>
    <w:rsid w:val="00700470"/>
    <w:rsid w:val="00A27243"/>
    <w:rsid w:val="00C435C7"/>
    <w:rsid w:val="00C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1026"/>
  <w15:docId w15:val="{29EEC628-194D-47D7-95D0-E1453A0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C9"/>
  </w:style>
  <w:style w:type="paragraph" w:styleId="3">
    <w:name w:val="heading 3"/>
    <w:basedOn w:val="a"/>
    <w:link w:val="30"/>
    <w:uiPriority w:val="9"/>
    <w:qFormat/>
    <w:rsid w:val="00150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6C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5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5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6CD"/>
    <w:rPr>
      <w:color w:val="0000FF"/>
      <w:u w:val="single"/>
    </w:rPr>
  </w:style>
  <w:style w:type="paragraph" w:customStyle="1" w:styleId="unformattext">
    <w:name w:val="unformattext"/>
    <w:basedOn w:val="a"/>
    <w:rsid w:val="0015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06CD"/>
    <w:pPr>
      <w:ind w:left="720"/>
      <w:contextualSpacing/>
    </w:pPr>
  </w:style>
  <w:style w:type="paragraph" w:customStyle="1" w:styleId="Default">
    <w:name w:val="Default"/>
    <w:uiPriority w:val="99"/>
    <w:rsid w:val="003401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52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7039-4897-4C28-B2F7-A447C35B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2021-09-19T08:40:00Z</dcterms:created>
  <dcterms:modified xsi:type="dcterms:W3CDTF">2022-02-14T18:10:00Z</dcterms:modified>
</cp:coreProperties>
</file>