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77E1" w14:textId="77777777" w:rsidR="00A76130" w:rsidRDefault="004571C4" w:rsidP="00A76130">
      <w:pPr>
        <w:ind w:left="-1134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4"/>
        <w:gridCol w:w="4691"/>
      </w:tblGrid>
      <w:tr w:rsidR="00A76130" w14:paraId="54073DB1" w14:textId="77777777" w:rsidTr="00A76130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1CA" w14:textId="77777777" w:rsidR="00A76130" w:rsidRDefault="00A76130">
            <w:pPr>
              <w:pStyle w:val="Default"/>
              <w:widowControl w:val="0"/>
              <w:ind w:left="118" w:hanging="142"/>
              <w:jc w:val="both"/>
              <w:rPr>
                <w:sz w:val="28"/>
                <w:szCs w:val="26"/>
              </w:rPr>
            </w:pPr>
          </w:p>
          <w:p w14:paraId="49FA79A2" w14:textId="77777777" w:rsidR="00A76130" w:rsidRDefault="00A76130">
            <w:pPr>
              <w:spacing w:before="68"/>
              <w:ind w:left="119" w:firstLine="540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>ПРИНЯТО</w:t>
            </w:r>
          </w:p>
          <w:p w14:paraId="29192162" w14:textId="77777777" w:rsidR="00A76130" w:rsidRDefault="00A76130">
            <w:pPr>
              <w:spacing w:before="6"/>
              <w:ind w:left="124" w:right="138" w:firstLine="6"/>
              <w:jc w:val="center"/>
              <w:rPr>
                <w:color w:val="111111"/>
                <w:sz w:val="28"/>
              </w:rPr>
            </w:pPr>
            <w:r>
              <w:rPr>
                <w:color w:val="111111"/>
                <w:spacing w:val="-1"/>
                <w:sz w:val="28"/>
              </w:rPr>
              <w:t>решением</w:t>
            </w:r>
            <w:r>
              <w:rPr>
                <w:color w:val="111111"/>
                <w:spacing w:val="-1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Педагогического совета</w:t>
            </w:r>
          </w:p>
          <w:p w14:paraId="442264CC" w14:textId="77777777" w:rsidR="00A76130" w:rsidRDefault="00A76130">
            <w:pPr>
              <w:spacing w:before="6"/>
              <w:ind w:left="124" w:right="138" w:firstLine="6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>протокол</w:t>
            </w:r>
          </w:p>
          <w:p w14:paraId="7681C8C9" w14:textId="01A6BF38" w:rsidR="00A76130" w:rsidRDefault="00A76130">
            <w:pPr>
              <w:ind w:left="124" w:firstLine="540"/>
              <w:jc w:val="center"/>
              <w:rPr>
                <w:sz w:val="28"/>
              </w:rPr>
            </w:pPr>
            <w:r>
              <w:rPr>
                <w:color w:val="111111"/>
                <w:sz w:val="28"/>
              </w:rPr>
              <w:t>от</w:t>
            </w:r>
            <w:r>
              <w:rPr>
                <w:color w:val="111111"/>
                <w:spacing w:val="4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2</w:t>
            </w:r>
            <w:r w:rsidR="00E44C03">
              <w:rPr>
                <w:color w:val="0C0C0C"/>
                <w:sz w:val="28"/>
              </w:rPr>
              <w:t>4</w:t>
            </w:r>
            <w:r>
              <w:rPr>
                <w:color w:val="0C0C0C"/>
                <w:sz w:val="28"/>
              </w:rPr>
              <w:t>.03.2026</w:t>
            </w:r>
            <w:r>
              <w:rPr>
                <w:color w:val="0C0C0C"/>
                <w:spacing w:val="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г.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№</w:t>
            </w:r>
            <w:r>
              <w:rPr>
                <w:color w:val="0F0F0F"/>
                <w:spacing w:val="40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5</w:t>
            </w:r>
          </w:p>
          <w:p w14:paraId="6C00CFB0" w14:textId="77777777" w:rsidR="00A76130" w:rsidRDefault="00A76130">
            <w:pPr>
              <w:pStyle w:val="Default"/>
              <w:widowControl w:val="0"/>
              <w:ind w:left="118" w:firstLine="540"/>
              <w:jc w:val="center"/>
              <w:rPr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8C3" w14:textId="77777777" w:rsidR="00A76130" w:rsidRDefault="00A76130">
            <w:pPr>
              <w:spacing w:before="68"/>
              <w:ind w:left="125" w:firstLine="540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>УТВЕРЖДЕНО</w:t>
            </w:r>
          </w:p>
          <w:p w14:paraId="2321CB5A" w14:textId="77777777" w:rsidR="00A76130" w:rsidRDefault="00A76130">
            <w:pPr>
              <w:spacing w:before="17"/>
              <w:ind w:left="124" w:right="546" w:hanging="6"/>
              <w:jc w:val="center"/>
              <w:rPr>
                <w:sz w:val="28"/>
              </w:rPr>
            </w:pPr>
            <w:r>
              <w:rPr>
                <w:color w:val="0F0F0F"/>
                <w:sz w:val="28"/>
              </w:rPr>
              <w:t xml:space="preserve">Приказом по МБУДО </w:t>
            </w:r>
            <w:r>
              <w:rPr>
                <w:color w:val="0E0E0E"/>
                <w:sz w:val="28"/>
              </w:rPr>
              <w:t>«Александровский центр дополнительного образования «ДАР»</w:t>
            </w:r>
            <w:r>
              <w:rPr>
                <w:color w:val="0E0E0E"/>
                <w:spacing w:val="-67"/>
                <w:sz w:val="28"/>
              </w:rPr>
              <w:t xml:space="preserve">         </w:t>
            </w:r>
            <w:r>
              <w:rPr>
                <w:color w:val="0F0F0F"/>
                <w:sz w:val="28"/>
              </w:rPr>
              <w:t>от 24.03.2026 г</w:t>
            </w:r>
            <w:r>
              <w:rPr>
                <w:color w:val="0F0F0F"/>
                <w:spacing w:val="64"/>
                <w:sz w:val="28"/>
              </w:rPr>
              <w:t>.№26</w:t>
            </w:r>
          </w:p>
          <w:p w14:paraId="6282EE92" w14:textId="77777777" w:rsidR="00A76130" w:rsidRDefault="00A76130">
            <w:pPr>
              <w:spacing w:before="6"/>
              <w:ind w:left="2730" w:firstLine="540"/>
              <w:jc w:val="both"/>
              <w:rPr>
                <w:b/>
              </w:rPr>
            </w:pPr>
          </w:p>
        </w:tc>
      </w:tr>
    </w:tbl>
    <w:p w14:paraId="6D95AE22" w14:textId="6900F068" w:rsidR="00B94D6E" w:rsidRPr="004571C4" w:rsidRDefault="00A76130" w:rsidP="00A76130">
      <w:pPr>
        <w:ind w:left="-1134"/>
        <w:jc w:val="center"/>
        <w:rPr>
          <w:b/>
          <w:sz w:val="28"/>
          <w:szCs w:val="32"/>
        </w:rPr>
      </w:pPr>
      <w:r w:rsidRPr="004D0542">
        <w:rPr>
          <w:b/>
          <w:sz w:val="28"/>
          <w:szCs w:val="32"/>
        </w:rPr>
        <w:t xml:space="preserve">   </w:t>
      </w:r>
      <w:r w:rsidR="004571C4">
        <w:rPr>
          <w:b/>
          <w:sz w:val="28"/>
          <w:szCs w:val="32"/>
        </w:rPr>
        <w:t xml:space="preserve"> </w:t>
      </w:r>
      <w:r w:rsidRPr="004D0542">
        <w:rPr>
          <w:b/>
          <w:sz w:val="28"/>
          <w:szCs w:val="32"/>
        </w:rPr>
        <w:t xml:space="preserve">            </w:t>
      </w:r>
      <w:r w:rsidR="004571C4">
        <w:rPr>
          <w:b/>
          <w:sz w:val="28"/>
          <w:szCs w:val="32"/>
        </w:rPr>
        <w:t xml:space="preserve"> </w:t>
      </w:r>
      <w:r w:rsidR="004571C4" w:rsidRPr="004571C4">
        <w:rPr>
          <w:b/>
          <w:sz w:val="28"/>
          <w:szCs w:val="32"/>
        </w:rPr>
        <w:t xml:space="preserve">ПОЛОЖЕНИЕ </w:t>
      </w:r>
      <w:r w:rsidR="004D0542" w:rsidRPr="004571C4">
        <w:rPr>
          <w:b/>
          <w:sz w:val="28"/>
          <w:szCs w:val="32"/>
        </w:rPr>
        <w:t>О САМООБСЛЕДОВАНИИ</w:t>
      </w:r>
    </w:p>
    <w:p w14:paraId="2246474A" w14:textId="4A30B404" w:rsidR="00A13E88" w:rsidRPr="00A13E88" w:rsidRDefault="00A76130" w:rsidP="00A13E88">
      <w:pPr>
        <w:pStyle w:val="a3"/>
        <w:numPr>
          <w:ilvl w:val="0"/>
          <w:numId w:val="1"/>
        </w:numPr>
        <w:jc w:val="center"/>
        <w:rPr>
          <w:b/>
        </w:rPr>
      </w:pPr>
      <w:r w:rsidRPr="00A13E88">
        <w:rPr>
          <w:b/>
        </w:rPr>
        <w:t>Общие положения</w:t>
      </w:r>
    </w:p>
    <w:p w14:paraId="7D299BF3" w14:textId="3DC8E88C" w:rsidR="00A13E88" w:rsidRPr="00A13E88" w:rsidRDefault="00A13E88" w:rsidP="00A13E88">
      <w:pPr>
        <w:jc w:val="both"/>
      </w:pPr>
      <w:r w:rsidRPr="00A13E88">
        <w:t>1.1.</w:t>
      </w:r>
      <w:r w:rsidRPr="00A13E88">
        <w:tab/>
        <w:t xml:space="preserve">Положение о самообследовании Муниципального бюджетного учреждения дополнительного образования </w:t>
      </w:r>
      <w:r w:rsidR="004C70FA">
        <w:t>«Александровский цент</w:t>
      </w:r>
      <w:r w:rsidR="00066C0D">
        <w:t>р</w:t>
      </w:r>
      <w:r w:rsidR="004C70FA">
        <w:t xml:space="preserve"> дополнительного образования «ДАР» </w:t>
      </w:r>
      <w:r w:rsidRPr="00A13E88">
        <w:t xml:space="preserve">(далее – Положение) разработано в соответствии с пунктом 3 части 2 статьи 29 Федерального закона от 29.12.2012 г. «Об образовании в Российской Федерации», приказом Министерства образования и науки Российской Федерации от 14.06.2013 г. №462 «О порядке проведения самообследования образовательной организации», приказом Министерства образования и науки Российской Федерации от 10.12.2013 г. №1324 «Об утверждении деятельности образовательной организации, подлежащей самообследованию», </w:t>
      </w:r>
      <w:r w:rsidR="004C70FA">
        <w:t>Уставом МБУДО «АЦДО «ДАР»</w:t>
      </w:r>
      <w:r w:rsidRPr="00A13E88">
        <w:t>.</w:t>
      </w:r>
    </w:p>
    <w:p w14:paraId="4050B0B7" w14:textId="77777777" w:rsidR="00A13E88" w:rsidRPr="00A13E88" w:rsidRDefault="00A13E88" w:rsidP="00A13E88">
      <w:pPr>
        <w:jc w:val="both"/>
      </w:pPr>
      <w:r w:rsidRPr="00A13E88">
        <w:t>1.2.</w:t>
      </w:r>
      <w:r w:rsidRPr="00A13E88">
        <w:tab/>
        <w:t xml:space="preserve">Самообследование – это процедура, которая проводится ежегодно, носит системный характер, направлена на внутреннюю диагностику, выявление резервов и точек роста, а также определение векторов, ресурсов и движущих сил дальнейшего поступательного развития </w:t>
      </w:r>
      <w:r w:rsidR="004C70FA">
        <w:t>учреждения.</w:t>
      </w:r>
    </w:p>
    <w:p w14:paraId="729824A2" w14:textId="77777777" w:rsidR="00A13E88" w:rsidRPr="00A13E88" w:rsidRDefault="00A13E88" w:rsidP="00A13E88">
      <w:pPr>
        <w:jc w:val="both"/>
      </w:pPr>
      <w:r w:rsidRPr="00A13E88">
        <w:t>1.3.</w:t>
      </w:r>
      <w:r w:rsidRPr="00A13E88">
        <w:tab/>
        <w:t>Целями проведения самообследования являются обеспечение доступности и открытости информации о деятельности, а также подготовка отчета о результатах самообследования (далее – Отчёт)</w:t>
      </w:r>
    </w:p>
    <w:p w14:paraId="51C257FB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1.4.</w:t>
      </w:r>
      <w:r w:rsidRPr="00A13E88">
        <w:rPr>
          <w:bCs/>
        </w:rPr>
        <w:tab/>
        <w:t>Самообследование проводится ежегодно.</w:t>
      </w:r>
    </w:p>
    <w:p w14:paraId="27B61F36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1.5.</w:t>
      </w:r>
      <w:r w:rsidRPr="00A13E88">
        <w:rPr>
          <w:bCs/>
        </w:rPr>
        <w:tab/>
        <w:t xml:space="preserve">Процедура самообследования включает в себя следующие этапы: </w:t>
      </w:r>
    </w:p>
    <w:p w14:paraId="10D82B18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1)</w:t>
      </w:r>
      <w:r w:rsidRPr="00A13E88">
        <w:rPr>
          <w:bCs/>
        </w:rPr>
        <w:tab/>
        <w:t>планирование и подготовку работ по самообследованию организации;</w:t>
      </w:r>
    </w:p>
    <w:p w14:paraId="4FF9EE57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2)</w:t>
      </w:r>
      <w:r w:rsidRPr="00A13E88">
        <w:rPr>
          <w:bCs/>
        </w:rPr>
        <w:tab/>
        <w:t>организацию и проведение самообследования в организации;</w:t>
      </w:r>
    </w:p>
    <w:p w14:paraId="42396968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3)</w:t>
      </w:r>
      <w:r w:rsidRPr="00A13E88">
        <w:rPr>
          <w:bCs/>
        </w:rPr>
        <w:tab/>
        <w:t>обобщение полученных результатов и на их основе формирование отчета;</w:t>
      </w:r>
    </w:p>
    <w:p w14:paraId="2F8D808A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4)</w:t>
      </w:r>
      <w:r w:rsidRPr="00A13E88">
        <w:rPr>
          <w:bCs/>
        </w:rPr>
        <w:tab/>
        <w:t xml:space="preserve">рассмотрение отчета </w:t>
      </w:r>
      <w:r w:rsidR="004C70FA">
        <w:rPr>
          <w:bCs/>
        </w:rPr>
        <w:t>Педагогическим советом учреждения</w:t>
      </w:r>
      <w:r w:rsidRPr="00A13E88">
        <w:rPr>
          <w:bCs/>
        </w:rPr>
        <w:t>.</w:t>
      </w:r>
    </w:p>
    <w:p w14:paraId="62890C17" w14:textId="5FE93D8F" w:rsidR="00A13E88" w:rsidRPr="004C70FA" w:rsidRDefault="00A76130" w:rsidP="004C70FA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A13E88">
        <w:rPr>
          <w:b/>
          <w:bCs/>
        </w:rPr>
        <w:t>Сроки, форма проведения самообследования</w:t>
      </w:r>
      <w:r w:rsidR="004C70FA">
        <w:rPr>
          <w:b/>
          <w:bCs/>
        </w:rPr>
        <w:t xml:space="preserve"> </w:t>
      </w:r>
    </w:p>
    <w:p w14:paraId="3EA1C604" w14:textId="696B96A5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2.</w:t>
      </w:r>
      <w:r w:rsidR="004C70FA">
        <w:rPr>
          <w:bCs/>
        </w:rPr>
        <w:t xml:space="preserve">1. Работа по самообследованию </w:t>
      </w:r>
      <w:r w:rsidRPr="00A13E88">
        <w:rPr>
          <w:bCs/>
        </w:rPr>
        <w:t xml:space="preserve">начинается </w:t>
      </w:r>
      <w:r w:rsidR="00066C0D" w:rsidRPr="00A13E88">
        <w:rPr>
          <w:bCs/>
        </w:rPr>
        <w:t>с января</w:t>
      </w:r>
      <w:r w:rsidRPr="00A13E88">
        <w:rPr>
          <w:bCs/>
        </w:rPr>
        <w:t xml:space="preserve"> текущего календарного года и заканчивается 1 апреля текущего календарного года</w:t>
      </w:r>
      <w:r w:rsidR="004C70FA">
        <w:rPr>
          <w:bCs/>
        </w:rPr>
        <w:t>.</w:t>
      </w:r>
    </w:p>
    <w:p w14:paraId="5F36645D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2.2. При проведении самообследования могут быть использованы следующие методы: наблюдение, анкетирование, тестирование, собеседование, определение обобщающих показателей и др.</w:t>
      </w:r>
    </w:p>
    <w:p w14:paraId="44B5269E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2.4. Самообследование проводится в форме анализа основных направлений деятельности</w:t>
      </w:r>
      <w:r w:rsidR="004C70FA">
        <w:rPr>
          <w:bCs/>
        </w:rPr>
        <w:t>.</w:t>
      </w:r>
      <w:r w:rsidRPr="00A13E88">
        <w:rPr>
          <w:bCs/>
        </w:rPr>
        <w:t xml:space="preserve"> </w:t>
      </w:r>
    </w:p>
    <w:p w14:paraId="74974546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2.5. По результатам проведенного анализа проводится оценка ос</w:t>
      </w:r>
      <w:r w:rsidR="004C70FA">
        <w:rPr>
          <w:bCs/>
        </w:rPr>
        <w:t>новных направлений деятельности.</w:t>
      </w:r>
    </w:p>
    <w:p w14:paraId="6A499260" w14:textId="10D9E0FB" w:rsidR="00A13E88" w:rsidRPr="00A13E88" w:rsidRDefault="00A13E88" w:rsidP="00A13E88">
      <w:pPr>
        <w:jc w:val="center"/>
        <w:rPr>
          <w:b/>
          <w:bCs/>
        </w:rPr>
      </w:pPr>
      <w:r w:rsidRPr="00A13E88">
        <w:rPr>
          <w:b/>
          <w:bCs/>
        </w:rPr>
        <w:t xml:space="preserve">3. </w:t>
      </w:r>
      <w:r w:rsidR="00A76130" w:rsidRPr="00A13E88">
        <w:rPr>
          <w:b/>
          <w:bCs/>
        </w:rPr>
        <w:t>Отчет о результатах самообследования</w:t>
      </w:r>
    </w:p>
    <w:p w14:paraId="23816822" w14:textId="77777777" w:rsidR="00A13E88" w:rsidRPr="00A13E88" w:rsidRDefault="00A13E88" w:rsidP="00A13E88">
      <w:pPr>
        <w:jc w:val="both"/>
        <w:rPr>
          <w:bCs/>
        </w:rPr>
      </w:pPr>
      <w:r w:rsidRPr="00A13E88">
        <w:rPr>
          <w:bCs/>
        </w:rPr>
        <w:t>3.1. Результаты самообследования оформляются в виде отчета, включающего аналитическую часть и результаты ан</w:t>
      </w:r>
      <w:r w:rsidR="004C70FA">
        <w:rPr>
          <w:bCs/>
        </w:rPr>
        <w:t>ализа показателей деятельности.</w:t>
      </w:r>
    </w:p>
    <w:p w14:paraId="3684B279" w14:textId="77777777" w:rsidR="004C70FA" w:rsidRDefault="00A13E88" w:rsidP="00A13E88">
      <w:pPr>
        <w:jc w:val="both"/>
        <w:rPr>
          <w:bCs/>
        </w:rPr>
      </w:pPr>
      <w:r w:rsidRPr="00A13E88">
        <w:rPr>
          <w:bCs/>
        </w:rPr>
        <w:t xml:space="preserve">3.2. Отчет по самообследованию формируется по состоянию на 1 апреля текущего года и имеет следующую структуру и объем: </w:t>
      </w:r>
    </w:p>
    <w:p w14:paraId="1BBFA8CC" w14:textId="77777777" w:rsidR="00A13E88" w:rsidRPr="00A13E88" w:rsidRDefault="00A13E88" w:rsidP="004C70FA">
      <w:pPr>
        <w:ind w:firstLine="708"/>
        <w:jc w:val="both"/>
        <w:rPr>
          <w:bCs/>
        </w:rPr>
      </w:pPr>
      <w:r w:rsidRPr="00A13E88">
        <w:rPr>
          <w:bCs/>
        </w:rPr>
        <w:t>- оценка системы управления (не более 5 страниц);</w:t>
      </w:r>
    </w:p>
    <w:p w14:paraId="22BB4F9C" w14:textId="77777777" w:rsidR="00A13E88" w:rsidRPr="00A13E88" w:rsidRDefault="004C70FA" w:rsidP="004C70FA">
      <w:pPr>
        <w:ind w:firstLine="708"/>
        <w:jc w:val="both"/>
        <w:rPr>
          <w:bCs/>
        </w:rPr>
      </w:pPr>
      <w:r>
        <w:rPr>
          <w:bCs/>
        </w:rPr>
        <w:t xml:space="preserve">- оценка деятельности </w:t>
      </w:r>
      <w:r w:rsidR="00A13E88" w:rsidRPr="00A13E88">
        <w:rPr>
          <w:bCs/>
        </w:rPr>
        <w:t>(не более 5 страниц);</w:t>
      </w:r>
    </w:p>
    <w:p w14:paraId="06E9E1AD" w14:textId="77777777" w:rsidR="00A13E88" w:rsidRPr="00A13E88" w:rsidRDefault="004C70FA" w:rsidP="004C70FA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A13E88" w:rsidRPr="00A13E88">
        <w:rPr>
          <w:bCs/>
        </w:rPr>
        <w:t>оценка содержания и качества подготовки обучающихся (не более 5 страниц);</w:t>
      </w:r>
    </w:p>
    <w:p w14:paraId="558360B2" w14:textId="77777777" w:rsidR="004C70FA" w:rsidRDefault="004C70FA" w:rsidP="004C70FA">
      <w:pPr>
        <w:ind w:firstLine="708"/>
        <w:jc w:val="both"/>
        <w:rPr>
          <w:bCs/>
        </w:rPr>
      </w:pPr>
      <w:r>
        <w:rPr>
          <w:bCs/>
        </w:rPr>
        <w:t>-</w:t>
      </w:r>
      <w:r w:rsidR="00A13E88" w:rsidRPr="00A13E88">
        <w:rPr>
          <w:bCs/>
        </w:rPr>
        <w:t xml:space="preserve"> оценка качества кадрового состава (не более 5 страниц);</w:t>
      </w:r>
    </w:p>
    <w:p w14:paraId="2C216502" w14:textId="77777777" w:rsidR="004C70FA" w:rsidRDefault="004C70FA" w:rsidP="004C70FA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A13E88" w:rsidRPr="00A13E88">
        <w:rPr>
          <w:bCs/>
        </w:rPr>
        <w:t>оценка качества учебно-методического обеспечения (не более 5 страниц);</w:t>
      </w:r>
    </w:p>
    <w:p w14:paraId="182CB720" w14:textId="77777777" w:rsidR="00A13E88" w:rsidRPr="00A13E88" w:rsidRDefault="004C70FA" w:rsidP="004C70FA">
      <w:pPr>
        <w:ind w:firstLine="708"/>
        <w:jc w:val="both"/>
        <w:rPr>
          <w:bCs/>
        </w:rPr>
      </w:pPr>
      <w:r>
        <w:rPr>
          <w:bCs/>
        </w:rPr>
        <w:t xml:space="preserve">- </w:t>
      </w:r>
      <w:r w:rsidR="00A13E88" w:rsidRPr="00A13E88">
        <w:rPr>
          <w:bCs/>
        </w:rPr>
        <w:t>оценка качества материально-технической базы (не более 5 страниц);</w:t>
      </w:r>
    </w:p>
    <w:p w14:paraId="0679FF59" w14:textId="77777777" w:rsidR="00A13E88" w:rsidRPr="00A13E88" w:rsidRDefault="004C70FA" w:rsidP="004C70FA">
      <w:pPr>
        <w:ind w:firstLine="708"/>
        <w:jc w:val="both"/>
        <w:rPr>
          <w:bCs/>
        </w:rPr>
      </w:pPr>
      <w:r>
        <w:rPr>
          <w:bCs/>
        </w:rPr>
        <w:lastRenderedPageBreak/>
        <w:t xml:space="preserve">- </w:t>
      </w:r>
      <w:r w:rsidR="00A13E88" w:rsidRPr="00A13E88">
        <w:rPr>
          <w:bCs/>
        </w:rPr>
        <w:t>оценка функционирования внутренней системы оценки качества образования (не более 5 страниц);</w:t>
      </w:r>
    </w:p>
    <w:p w14:paraId="1145C011" w14:textId="77777777" w:rsidR="004C70FA" w:rsidRDefault="004C70FA" w:rsidP="004C70FA">
      <w:pPr>
        <w:ind w:firstLine="540"/>
        <w:jc w:val="both"/>
        <w:rPr>
          <w:bCs/>
        </w:rPr>
      </w:pPr>
      <w:r>
        <w:rPr>
          <w:bCs/>
        </w:rPr>
        <w:t xml:space="preserve">- </w:t>
      </w:r>
      <w:r w:rsidR="00A13E88" w:rsidRPr="00A13E88">
        <w:rPr>
          <w:bCs/>
        </w:rPr>
        <w:t>анализ показателей деятельности в соответствии с приказом Министерства образования и науки РФ от 10 декабря 2013 года № 1324 «Об утверждении показателей деятельности образовательной организаци</w:t>
      </w:r>
      <w:r>
        <w:rPr>
          <w:bCs/>
        </w:rPr>
        <w:t>и, подлежащей самообследованию»</w:t>
      </w:r>
      <w:r w:rsidR="00A13E88" w:rsidRPr="00A13E88">
        <w:rPr>
          <w:bCs/>
        </w:rPr>
        <w:t>.</w:t>
      </w:r>
    </w:p>
    <w:p w14:paraId="3BE611A3" w14:textId="77777777" w:rsidR="004C70FA" w:rsidRDefault="00A13E88" w:rsidP="004C70FA">
      <w:pPr>
        <w:ind w:firstLine="540"/>
        <w:jc w:val="both"/>
      </w:pPr>
      <w:r w:rsidRPr="00A13E88">
        <w:t xml:space="preserve">3.3. Результаты самообследования рассматриваются на </w:t>
      </w:r>
      <w:r w:rsidR="004C70FA">
        <w:t>заседании Педагогического совета учреждения</w:t>
      </w:r>
      <w:r w:rsidRPr="00A13E88">
        <w:t>.</w:t>
      </w:r>
    </w:p>
    <w:p w14:paraId="043F5C4E" w14:textId="77777777" w:rsidR="00A13E88" w:rsidRPr="004C70FA" w:rsidRDefault="00A13E88" w:rsidP="004C70FA">
      <w:pPr>
        <w:ind w:firstLine="540"/>
        <w:jc w:val="both"/>
        <w:rPr>
          <w:bCs/>
        </w:rPr>
      </w:pPr>
      <w:r w:rsidRPr="00A13E88">
        <w:t>3.4. Отчет подписывается директором и заверяется печатью.</w:t>
      </w:r>
    </w:p>
    <w:p w14:paraId="0DC4D7C2" w14:textId="2E3239C5" w:rsidR="00A13E88" w:rsidRPr="00A13E88" w:rsidRDefault="00A13E88" w:rsidP="004C70FA">
      <w:pPr>
        <w:pStyle w:val="Default"/>
        <w:ind w:left="540"/>
        <w:jc w:val="both"/>
      </w:pPr>
      <w:r w:rsidRPr="00A13E88">
        <w:t>3.5. Размещение отчета</w:t>
      </w:r>
      <w:r w:rsidR="004C70FA">
        <w:t xml:space="preserve"> </w:t>
      </w:r>
      <w:r w:rsidRPr="00A13E88">
        <w:t xml:space="preserve">на официальном </w:t>
      </w:r>
      <w:r w:rsidR="00066C0D" w:rsidRPr="00A13E88">
        <w:t>сайте в</w:t>
      </w:r>
      <w:r w:rsidRPr="00A13E88">
        <w:t xml:space="preserve"> информационно-телекоммуникационной сети «Интернет» и направление его учредителю осуществляется не позднее 20 апреля текущего года.</w:t>
      </w:r>
    </w:p>
    <w:p w14:paraId="5395E286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38201F99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43690028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2E37D4A0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2EE4CCA7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1A8BE3EF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03B40352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2BF01CCF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358DF7A2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2261D1CD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1DBA780C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159C1E48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2142734B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0D4DD47F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7DDDD437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42233825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5C2DA826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5E98A94C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21A3AD3E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1F39D4D4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08A6906D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78FF5D0B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77A158B8" w14:textId="77777777" w:rsidR="00A13E88" w:rsidRDefault="00A13E88" w:rsidP="00A13E88">
      <w:pPr>
        <w:autoSpaceDE w:val="0"/>
        <w:autoSpaceDN w:val="0"/>
        <w:adjustRightInd w:val="0"/>
        <w:ind w:firstLine="709"/>
        <w:jc w:val="both"/>
      </w:pPr>
    </w:p>
    <w:p w14:paraId="03D57013" w14:textId="77777777" w:rsidR="00585CE0" w:rsidRDefault="00585CE0" w:rsidP="00A13E88">
      <w:pPr>
        <w:autoSpaceDE w:val="0"/>
        <w:autoSpaceDN w:val="0"/>
        <w:adjustRightInd w:val="0"/>
        <w:ind w:firstLine="709"/>
        <w:jc w:val="both"/>
      </w:pPr>
    </w:p>
    <w:p w14:paraId="2E394BAA" w14:textId="77777777" w:rsidR="00585CE0" w:rsidRDefault="00585CE0" w:rsidP="00A13E88">
      <w:pPr>
        <w:autoSpaceDE w:val="0"/>
        <w:autoSpaceDN w:val="0"/>
        <w:adjustRightInd w:val="0"/>
        <w:ind w:firstLine="709"/>
        <w:jc w:val="both"/>
      </w:pPr>
    </w:p>
    <w:p w14:paraId="67188C87" w14:textId="77777777" w:rsidR="00585CE0" w:rsidRDefault="00585CE0" w:rsidP="00A13E88">
      <w:pPr>
        <w:autoSpaceDE w:val="0"/>
        <w:autoSpaceDN w:val="0"/>
        <w:adjustRightInd w:val="0"/>
        <w:ind w:firstLine="709"/>
        <w:jc w:val="both"/>
      </w:pPr>
    </w:p>
    <w:p w14:paraId="33D3F3BB" w14:textId="77777777" w:rsidR="00585CE0" w:rsidRDefault="00585CE0" w:rsidP="00A13E88">
      <w:pPr>
        <w:autoSpaceDE w:val="0"/>
        <w:autoSpaceDN w:val="0"/>
        <w:adjustRightInd w:val="0"/>
        <w:ind w:firstLine="709"/>
        <w:jc w:val="both"/>
      </w:pPr>
    </w:p>
    <w:p w14:paraId="653A1ADB" w14:textId="77777777" w:rsidR="00585CE0" w:rsidRDefault="00585CE0" w:rsidP="00A13E88">
      <w:pPr>
        <w:autoSpaceDE w:val="0"/>
        <w:autoSpaceDN w:val="0"/>
        <w:adjustRightInd w:val="0"/>
        <w:ind w:firstLine="709"/>
        <w:jc w:val="both"/>
      </w:pPr>
    </w:p>
    <w:p w14:paraId="0125402B" w14:textId="77777777" w:rsidR="00585CE0" w:rsidRDefault="00585CE0" w:rsidP="00A13E88">
      <w:pPr>
        <w:autoSpaceDE w:val="0"/>
        <w:autoSpaceDN w:val="0"/>
        <w:adjustRightInd w:val="0"/>
        <w:ind w:firstLine="709"/>
        <w:jc w:val="both"/>
      </w:pPr>
    </w:p>
    <w:p w14:paraId="0D1B67B9" w14:textId="77777777" w:rsidR="00B94D6E" w:rsidRDefault="00B94D6E" w:rsidP="00A13E88">
      <w:pPr>
        <w:autoSpaceDE w:val="0"/>
        <w:autoSpaceDN w:val="0"/>
        <w:adjustRightInd w:val="0"/>
        <w:ind w:firstLine="709"/>
        <w:jc w:val="both"/>
      </w:pPr>
    </w:p>
    <w:p w14:paraId="6F66DD3A" w14:textId="77777777" w:rsidR="00EC29FA" w:rsidRDefault="00EC29FA" w:rsidP="00A13E88">
      <w:pPr>
        <w:autoSpaceDE w:val="0"/>
        <w:autoSpaceDN w:val="0"/>
        <w:adjustRightInd w:val="0"/>
        <w:ind w:firstLine="709"/>
        <w:jc w:val="both"/>
      </w:pPr>
    </w:p>
    <w:p w14:paraId="5841E82D" w14:textId="77777777" w:rsidR="00401BC8" w:rsidRDefault="00401BC8" w:rsidP="00A13E88">
      <w:pPr>
        <w:autoSpaceDE w:val="0"/>
        <w:autoSpaceDN w:val="0"/>
        <w:adjustRightInd w:val="0"/>
        <w:ind w:firstLine="709"/>
        <w:jc w:val="both"/>
      </w:pPr>
    </w:p>
    <w:p w14:paraId="7374F05E" w14:textId="77777777" w:rsidR="00401BC8" w:rsidRDefault="00401BC8" w:rsidP="00A13E88">
      <w:pPr>
        <w:autoSpaceDE w:val="0"/>
        <w:autoSpaceDN w:val="0"/>
        <w:adjustRightInd w:val="0"/>
        <w:ind w:firstLine="709"/>
        <w:jc w:val="both"/>
      </w:pPr>
    </w:p>
    <w:p w14:paraId="6836472C" w14:textId="77777777" w:rsidR="00EC29FA" w:rsidRDefault="00EC29FA" w:rsidP="00A13E88">
      <w:pPr>
        <w:autoSpaceDE w:val="0"/>
        <w:autoSpaceDN w:val="0"/>
        <w:adjustRightInd w:val="0"/>
        <w:ind w:firstLine="709"/>
        <w:jc w:val="both"/>
      </w:pPr>
    </w:p>
    <w:p w14:paraId="05555B19" w14:textId="77777777" w:rsidR="00EC29FA" w:rsidRDefault="00EC29FA" w:rsidP="00A13E88">
      <w:pPr>
        <w:autoSpaceDE w:val="0"/>
        <w:autoSpaceDN w:val="0"/>
        <w:adjustRightInd w:val="0"/>
        <w:ind w:firstLine="709"/>
        <w:jc w:val="both"/>
      </w:pPr>
    </w:p>
    <w:p w14:paraId="36948814" w14:textId="77777777" w:rsidR="00585CE0" w:rsidRDefault="00585CE0" w:rsidP="00585CE0">
      <w:pPr>
        <w:pStyle w:val="Default"/>
        <w:jc w:val="both"/>
        <w:rPr>
          <w:sz w:val="28"/>
          <w:szCs w:val="28"/>
        </w:rPr>
      </w:pPr>
    </w:p>
    <w:p w14:paraId="7B35315E" w14:textId="77777777" w:rsidR="00585CE0" w:rsidRDefault="00585CE0" w:rsidP="00585CE0">
      <w:pPr>
        <w:pStyle w:val="Default"/>
        <w:jc w:val="both"/>
        <w:rPr>
          <w:sz w:val="28"/>
          <w:szCs w:val="28"/>
        </w:rPr>
        <w:sectPr w:rsidR="00585CE0" w:rsidSect="004571C4">
          <w:headerReference w:type="default" r:id="rId7"/>
          <w:pgSz w:w="11906" w:h="16838"/>
          <w:pgMar w:top="-851" w:right="850" w:bottom="993" w:left="1701" w:header="390" w:footer="397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14:paraId="42B3D5A4" w14:textId="77777777" w:rsidR="00585CE0" w:rsidRPr="00585CE0" w:rsidRDefault="00585CE0" w:rsidP="00585CE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585CE0">
        <w:rPr>
          <w:rFonts w:ascii="Times New Roman" w:hAnsi="Times New Roman" w:cs="Times New Roman"/>
          <w:sz w:val="24"/>
          <w:szCs w:val="24"/>
        </w:rPr>
        <w:lastRenderedPageBreak/>
        <w:t>Показатели деятельности организации дополнительного образования, подлежащей самообследованию</w:t>
      </w:r>
      <w:r w:rsidRPr="00585CE0">
        <w:rPr>
          <w:rFonts w:ascii="Times New Roman" w:hAnsi="Times New Roman" w:cs="Times New Roman"/>
          <w:sz w:val="24"/>
          <w:szCs w:val="24"/>
        </w:rPr>
        <w:br/>
        <w:t xml:space="preserve">(утв. </w:t>
      </w:r>
      <w:hyperlink w:anchor="sub_0" w:history="1">
        <w:r w:rsidRPr="00066C0D">
          <w:rPr>
            <w:rStyle w:val="a6"/>
            <w:rFonts w:ascii="Times New Roman" w:hAnsi="Times New Roman"/>
            <w:b/>
            <w:bCs w:val="0"/>
            <w:color w:val="auto"/>
            <w:sz w:val="24"/>
            <w:szCs w:val="24"/>
          </w:rPr>
          <w:t>приказом</w:t>
        </w:r>
      </w:hyperlink>
      <w:r w:rsidRPr="00585CE0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10 декабря 2013 г. N 1324)</w:t>
      </w:r>
    </w:p>
    <w:p w14:paraId="0817BD0A" w14:textId="77777777" w:rsidR="00585CE0" w:rsidRPr="00585CE0" w:rsidRDefault="00585CE0" w:rsidP="00585CE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1760"/>
        <w:gridCol w:w="2380"/>
      </w:tblGrid>
      <w:tr w:rsidR="00585CE0" w:rsidRPr="00585CE0" w14:paraId="58EDB372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CE8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74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02CA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585CE0" w:rsidRPr="00585CE0" w14:paraId="3F309C9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FC5" w14:textId="77777777" w:rsidR="00585CE0" w:rsidRPr="00585CE0" w:rsidRDefault="00585CE0" w:rsidP="0069777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5001"/>
            <w:r w:rsidRPr="00585C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FCD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Style w:val="a5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26B06" w14:textId="77777777" w:rsidR="00585CE0" w:rsidRPr="00585CE0" w:rsidRDefault="00585CE0" w:rsidP="0069777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85CE0" w:rsidRPr="00585CE0" w14:paraId="4E0638F9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8A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" w:name="sub_5011"/>
            <w:r w:rsidRPr="00585CE0">
              <w:rPr>
                <w:rFonts w:ascii="Times New Roman" w:hAnsi="Times New Roman" w:cs="Times New Roman"/>
              </w:rPr>
              <w:t>1.1</w:t>
            </w:r>
            <w:bookmarkEnd w:id="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C4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1383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0D37953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7BB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" w:name="sub_5111"/>
            <w:r w:rsidRPr="00585CE0">
              <w:rPr>
                <w:rFonts w:ascii="Times New Roman" w:hAnsi="Times New Roman" w:cs="Times New Roman"/>
              </w:rPr>
              <w:t>1.1.1</w:t>
            </w:r>
            <w:bookmarkEnd w:id="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AAA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0902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5DE0E06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3A4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" w:name="sub_5112"/>
            <w:r w:rsidRPr="00585CE0">
              <w:rPr>
                <w:rFonts w:ascii="Times New Roman" w:hAnsi="Times New Roman" w:cs="Times New Roman"/>
              </w:rPr>
              <w:t>1.1.2</w:t>
            </w:r>
            <w:bookmarkEnd w:id="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659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Детей младшего школьного возраста (7-11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741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1916986B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80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" w:name="sub_5113"/>
            <w:r w:rsidRPr="00585CE0">
              <w:rPr>
                <w:rFonts w:ascii="Times New Roman" w:hAnsi="Times New Roman" w:cs="Times New Roman"/>
              </w:rPr>
              <w:t>1.1.3</w:t>
            </w:r>
            <w:bookmarkEnd w:id="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9F4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Детей среднего школьного возраста (11-15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477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1E7FEDD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01D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" w:name="sub_5114"/>
            <w:r w:rsidRPr="00585CE0">
              <w:rPr>
                <w:rFonts w:ascii="Times New Roman" w:hAnsi="Times New Roman" w:cs="Times New Roman"/>
              </w:rPr>
              <w:t>1.1.4</w:t>
            </w:r>
            <w:bookmarkEnd w:id="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34BB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C901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556645DD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08C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" w:name="sub_5012"/>
            <w:r w:rsidRPr="00585CE0">
              <w:rPr>
                <w:rFonts w:ascii="Times New Roman" w:hAnsi="Times New Roman" w:cs="Times New Roman"/>
              </w:rPr>
              <w:t>1.2</w:t>
            </w:r>
            <w:bookmarkEnd w:id="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928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050B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461D58C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C02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" w:name="sub_5013"/>
            <w:r w:rsidRPr="00585CE0">
              <w:rPr>
                <w:rFonts w:ascii="Times New Roman" w:hAnsi="Times New Roman" w:cs="Times New Roman"/>
              </w:rPr>
              <w:t>1.3</w:t>
            </w:r>
            <w:bookmarkEnd w:id="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8B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60BB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E2454F0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10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8" w:name="sub_5014"/>
            <w:r w:rsidRPr="00585CE0">
              <w:rPr>
                <w:rFonts w:ascii="Times New Roman" w:hAnsi="Times New Roman" w:cs="Times New Roman"/>
              </w:rPr>
              <w:t>1.4</w:t>
            </w:r>
            <w:bookmarkEnd w:id="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A56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84FA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472119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FE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9" w:name="sub_5015"/>
            <w:r w:rsidRPr="00585CE0">
              <w:rPr>
                <w:rFonts w:ascii="Times New Roman" w:hAnsi="Times New Roman" w:cs="Times New Roman"/>
              </w:rPr>
              <w:t>1.5</w:t>
            </w:r>
            <w:bookmarkEnd w:id="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551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F3B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AEF2052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89F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0" w:name="sub_5016"/>
            <w:r w:rsidRPr="00585CE0">
              <w:rPr>
                <w:rFonts w:ascii="Times New Roman" w:hAnsi="Times New Roman" w:cs="Times New Roman"/>
              </w:rPr>
              <w:t>1.6</w:t>
            </w:r>
            <w:bookmarkEnd w:id="1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2D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1AF4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3CCB90E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D39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1" w:name="sub_5161"/>
            <w:r w:rsidRPr="00585CE0">
              <w:rPr>
                <w:rFonts w:ascii="Times New Roman" w:hAnsi="Times New Roman" w:cs="Times New Roman"/>
              </w:rPr>
              <w:t>1.6.1</w:t>
            </w:r>
            <w:bookmarkEnd w:id="1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D9E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01DF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15ECC93D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DB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2" w:name="sub_5162"/>
            <w:r w:rsidRPr="00585CE0">
              <w:rPr>
                <w:rFonts w:ascii="Times New Roman" w:hAnsi="Times New Roman" w:cs="Times New Roman"/>
              </w:rPr>
              <w:t>1.6.2</w:t>
            </w:r>
            <w:bookmarkEnd w:id="1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821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0D3D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3BA0E533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D79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3" w:name="sub_5163"/>
            <w:r w:rsidRPr="00585CE0">
              <w:rPr>
                <w:rFonts w:ascii="Times New Roman" w:hAnsi="Times New Roman" w:cs="Times New Roman"/>
              </w:rPr>
              <w:t>1.6.3</w:t>
            </w:r>
            <w:bookmarkEnd w:id="1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38E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692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0C2E5215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A70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4" w:name="sub_5164"/>
            <w:r w:rsidRPr="00585CE0">
              <w:rPr>
                <w:rFonts w:ascii="Times New Roman" w:hAnsi="Times New Roman" w:cs="Times New Roman"/>
              </w:rPr>
              <w:t>1.6.4</w:t>
            </w:r>
            <w:bookmarkEnd w:id="1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92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DB9D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027B4665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A3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5" w:name="sub_5017"/>
            <w:r w:rsidRPr="00585CE0">
              <w:rPr>
                <w:rFonts w:ascii="Times New Roman" w:hAnsi="Times New Roman" w:cs="Times New Roman"/>
              </w:rPr>
              <w:t>1.7</w:t>
            </w:r>
            <w:bookmarkEnd w:id="1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832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CD7B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551879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40C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6" w:name="sub_5018"/>
            <w:r w:rsidRPr="00585CE0">
              <w:rPr>
                <w:rFonts w:ascii="Times New Roman" w:hAnsi="Times New Roman" w:cs="Times New Roman"/>
              </w:rPr>
              <w:t>1.8</w:t>
            </w:r>
            <w:bookmarkEnd w:id="1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9D1D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A4B8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2126EAF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63C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7" w:name="sub_5181"/>
            <w:r w:rsidRPr="00585CE0">
              <w:rPr>
                <w:rFonts w:ascii="Times New Roman" w:hAnsi="Times New Roman" w:cs="Times New Roman"/>
              </w:rPr>
              <w:t>1.8.1</w:t>
            </w:r>
            <w:bookmarkEnd w:id="1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D016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D36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F79D31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4E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8" w:name="sub_5182"/>
            <w:r w:rsidRPr="00585CE0">
              <w:rPr>
                <w:rFonts w:ascii="Times New Roman" w:hAnsi="Times New Roman" w:cs="Times New Roman"/>
              </w:rPr>
              <w:t>1.8.2</w:t>
            </w:r>
            <w:bookmarkEnd w:id="1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0DA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4C36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370C243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C0F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19" w:name="sub_5183"/>
            <w:r w:rsidRPr="00585CE0">
              <w:rPr>
                <w:rFonts w:ascii="Times New Roman" w:hAnsi="Times New Roman" w:cs="Times New Roman"/>
              </w:rPr>
              <w:lastRenderedPageBreak/>
              <w:t>1.8.3</w:t>
            </w:r>
            <w:bookmarkEnd w:id="1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F3C8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720C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336016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73F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0" w:name="sub_5184"/>
            <w:r w:rsidRPr="00585CE0">
              <w:rPr>
                <w:rFonts w:ascii="Times New Roman" w:hAnsi="Times New Roman" w:cs="Times New Roman"/>
              </w:rPr>
              <w:t>1.8.4</w:t>
            </w:r>
            <w:bookmarkEnd w:id="2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6E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992E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AA18C7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E4C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1" w:name="sub_5185"/>
            <w:r w:rsidRPr="00585CE0">
              <w:rPr>
                <w:rFonts w:ascii="Times New Roman" w:hAnsi="Times New Roman" w:cs="Times New Roman"/>
              </w:rPr>
              <w:t>1.8.5</w:t>
            </w:r>
            <w:bookmarkEnd w:id="2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E08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79EDB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9CED409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F07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2" w:name="sub_5019"/>
            <w:r w:rsidRPr="00585CE0">
              <w:rPr>
                <w:rFonts w:ascii="Times New Roman" w:hAnsi="Times New Roman" w:cs="Times New Roman"/>
              </w:rPr>
              <w:t>1.9</w:t>
            </w:r>
            <w:bookmarkEnd w:id="2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A67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5F25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16EFA956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4C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3" w:name="sub_5191"/>
            <w:r w:rsidRPr="00585CE0">
              <w:rPr>
                <w:rFonts w:ascii="Times New Roman" w:hAnsi="Times New Roman" w:cs="Times New Roman"/>
              </w:rPr>
              <w:t>1.9.1</w:t>
            </w:r>
            <w:bookmarkEnd w:id="2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4BB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32A6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727AB6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6E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4" w:name="sub_5192"/>
            <w:r w:rsidRPr="00585CE0">
              <w:rPr>
                <w:rFonts w:ascii="Times New Roman" w:hAnsi="Times New Roman" w:cs="Times New Roman"/>
              </w:rPr>
              <w:t>1.9.2</w:t>
            </w:r>
            <w:bookmarkEnd w:id="2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03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BAA0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3E54710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A3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5" w:name="sub_5193"/>
            <w:r w:rsidRPr="00585CE0">
              <w:rPr>
                <w:rFonts w:ascii="Times New Roman" w:hAnsi="Times New Roman" w:cs="Times New Roman"/>
              </w:rPr>
              <w:t>1.9.3</w:t>
            </w:r>
            <w:bookmarkEnd w:id="2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BD8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822A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95FAB5E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233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6" w:name="sub_5194"/>
            <w:r w:rsidRPr="00585CE0">
              <w:rPr>
                <w:rFonts w:ascii="Times New Roman" w:hAnsi="Times New Roman" w:cs="Times New Roman"/>
              </w:rPr>
              <w:t>1.9.4</w:t>
            </w:r>
            <w:bookmarkEnd w:id="2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FE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EE122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B8424E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2312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7" w:name="sub_5195"/>
            <w:r w:rsidRPr="00585CE0">
              <w:rPr>
                <w:rFonts w:ascii="Times New Roman" w:hAnsi="Times New Roman" w:cs="Times New Roman"/>
              </w:rPr>
              <w:t>1.9.5</w:t>
            </w:r>
            <w:bookmarkEnd w:id="2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2EE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8F53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9D6EC7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D2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8" w:name="sub_5110"/>
            <w:r w:rsidRPr="00585CE0">
              <w:rPr>
                <w:rFonts w:ascii="Times New Roman" w:hAnsi="Times New Roman" w:cs="Times New Roman"/>
              </w:rPr>
              <w:t>1.10</w:t>
            </w:r>
            <w:bookmarkEnd w:id="2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AC3B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D183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1C03D289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B9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29" w:name="sub_51101"/>
            <w:r w:rsidRPr="00585CE0">
              <w:rPr>
                <w:rFonts w:ascii="Times New Roman" w:hAnsi="Times New Roman" w:cs="Times New Roman"/>
              </w:rPr>
              <w:t>1.10.1</w:t>
            </w:r>
            <w:bookmarkEnd w:id="2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BF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807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4FFFFDA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6E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0" w:name="sub_51102"/>
            <w:r w:rsidRPr="00585CE0">
              <w:rPr>
                <w:rFonts w:ascii="Times New Roman" w:hAnsi="Times New Roman" w:cs="Times New Roman"/>
              </w:rPr>
              <w:t>1.10.2</w:t>
            </w:r>
            <w:bookmarkEnd w:id="3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F50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74C8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177CF66E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FB3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1" w:name="sub_51103"/>
            <w:r w:rsidRPr="00585CE0">
              <w:rPr>
                <w:rFonts w:ascii="Times New Roman" w:hAnsi="Times New Roman" w:cs="Times New Roman"/>
              </w:rPr>
              <w:t>1.10.3</w:t>
            </w:r>
            <w:bookmarkEnd w:id="3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23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F5FD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39DC954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915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2" w:name="sub_51104"/>
            <w:r w:rsidRPr="00585CE0">
              <w:rPr>
                <w:rFonts w:ascii="Times New Roman" w:hAnsi="Times New Roman" w:cs="Times New Roman"/>
              </w:rPr>
              <w:t>1.10.4</w:t>
            </w:r>
            <w:bookmarkEnd w:id="3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4CA3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2CC1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374E779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65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3" w:name="sub_51105"/>
            <w:r w:rsidRPr="00585CE0">
              <w:rPr>
                <w:rFonts w:ascii="Times New Roman" w:hAnsi="Times New Roman" w:cs="Times New Roman"/>
              </w:rPr>
              <w:t>1.10.5</w:t>
            </w:r>
            <w:bookmarkEnd w:id="3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BCD3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E03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8F71909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E55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4" w:name="sub_51011"/>
            <w:r w:rsidRPr="00585CE0">
              <w:rPr>
                <w:rFonts w:ascii="Times New Roman" w:hAnsi="Times New Roman" w:cs="Times New Roman"/>
              </w:rPr>
              <w:t>1.11</w:t>
            </w:r>
            <w:bookmarkEnd w:id="3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D1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B21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38689E2D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1B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5" w:name="sub_51111"/>
            <w:r w:rsidRPr="00585CE0">
              <w:rPr>
                <w:rFonts w:ascii="Times New Roman" w:hAnsi="Times New Roman" w:cs="Times New Roman"/>
              </w:rPr>
              <w:t>1.11.1</w:t>
            </w:r>
            <w:bookmarkEnd w:id="3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1B4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AC8D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2DD6093B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0A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6" w:name="sub_51112"/>
            <w:r w:rsidRPr="00585CE0">
              <w:rPr>
                <w:rFonts w:ascii="Times New Roman" w:hAnsi="Times New Roman" w:cs="Times New Roman"/>
              </w:rPr>
              <w:t>1.11.2</w:t>
            </w:r>
            <w:bookmarkEnd w:id="3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4D7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136F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40A321CE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71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7" w:name="sub_51113"/>
            <w:r w:rsidRPr="00585CE0">
              <w:rPr>
                <w:rFonts w:ascii="Times New Roman" w:hAnsi="Times New Roman" w:cs="Times New Roman"/>
              </w:rPr>
              <w:t>1.11.3</w:t>
            </w:r>
            <w:bookmarkEnd w:id="3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275A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7A00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2431DBC3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FF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8" w:name="sub_51114"/>
            <w:r w:rsidRPr="00585CE0">
              <w:rPr>
                <w:rFonts w:ascii="Times New Roman" w:hAnsi="Times New Roman" w:cs="Times New Roman"/>
              </w:rPr>
              <w:t>1.11.4</w:t>
            </w:r>
            <w:bookmarkEnd w:id="3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4DCD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995B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0CD7021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D7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39" w:name="sub_51115"/>
            <w:r w:rsidRPr="00585CE0">
              <w:rPr>
                <w:rFonts w:ascii="Times New Roman" w:hAnsi="Times New Roman" w:cs="Times New Roman"/>
              </w:rPr>
              <w:t>1.11.5</w:t>
            </w:r>
            <w:bookmarkEnd w:id="3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005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12B4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1DB6E0D3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88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0" w:name="sub_51012"/>
            <w:r w:rsidRPr="00585CE0">
              <w:rPr>
                <w:rFonts w:ascii="Times New Roman" w:hAnsi="Times New Roman" w:cs="Times New Roman"/>
              </w:rPr>
              <w:t>1.12</w:t>
            </w:r>
            <w:bookmarkEnd w:id="4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2F4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7A7A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585CE0" w:rsidRPr="00585CE0" w14:paraId="7ABBC66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98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1" w:name="sub_51013"/>
            <w:r w:rsidRPr="00585CE0">
              <w:rPr>
                <w:rFonts w:ascii="Times New Roman" w:hAnsi="Times New Roman" w:cs="Times New Roman"/>
              </w:rPr>
              <w:t>1.13</w:t>
            </w:r>
            <w:bookmarkEnd w:id="4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BCE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7A6E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11059E9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A2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2" w:name="sub_51014"/>
            <w:r w:rsidRPr="00585CE0">
              <w:rPr>
                <w:rFonts w:ascii="Times New Roman" w:hAnsi="Times New Roman" w:cs="Times New Roman"/>
              </w:rPr>
              <w:t>1.14</w:t>
            </w:r>
            <w:bookmarkEnd w:id="4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4BE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4CBA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ACEBD6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917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3" w:name="sub_5115"/>
            <w:r w:rsidRPr="00585CE0">
              <w:rPr>
                <w:rFonts w:ascii="Times New Roman" w:hAnsi="Times New Roman" w:cs="Times New Roman"/>
              </w:rPr>
              <w:t>1.15</w:t>
            </w:r>
            <w:bookmarkEnd w:id="4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D42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26B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24D4FC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58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4" w:name="sub_5116"/>
            <w:r w:rsidRPr="00585CE0">
              <w:rPr>
                <w:rFonts w:ascii="Times New Roman" w:hAnsi="Times New Roman" w:cs="Times New Roman"/>
              </w:rPr>
              <w:t>1.16</w:t>
            </w:r>
            <w:bookmarkEnd w:id="4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9F6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9AFE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16528D54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8D2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5" w:name="sub_5117"/>
            <w:r w:rsidRPr="00585CE0">
              <w:rPr>
                <w:rFonts w:ascii="Times New Roman" w:hAnsi="Times New Roman" w:cs="Times New Roman"/>
              </w:rPr>
              <w:lastRenderedPageBreak/>
              <w:t>1.17</w:t>
            </w:r>
            <w:bookmarkEnd w:id="4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3411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2375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6F5936D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9F3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6" w:name="sub_51171"/>
            <w:r w:rsidRPr="00585CE0">
              <w:rPr>
                <w:rFonts w:ascii="Times New Roman" w:hAnsi="Times New Roman" w:cs="Times New Roman"/>
              </w:rPr>
              <w:t>1.17.1</w:t>
            </w:r>
            <w:bookmarkEnd w:id="4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B30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8DD2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0B16439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63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7" w:name="sub_51172"/>
            <w:r w:rsidRPr="00585CE0">
              <w:rPr>
                <w:rFonts w:ascii="Times New Roman" w:hAnsi="Times New Roman" w:cs="Times New Roman"/>
              </w:rPr>
              <w:t>1.17.2</w:t>
            </w:r>
            <w:bookmarkEnd w:id="4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59E6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B84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32E631D5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5EC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8" w:name="sub_5118"/>
            <w:r w:rsidRPr="00585CE0">
              <w:rPr>
                <w:rFonts w:ascii="Times New Roman" w:hAnsi="Times New Roman" w:cs="Times New Roman"/>
              </w:rPr>
              <w:t>1.18</w:t>
            </w:r>
            <w:bookmarkEnd w:id="4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17D0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77BD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992577C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8C9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49" w:name="sub_51181"/>
            <w:r w:rsidRPr="00585CE0">
              <w:rPr>
                <w:rFonts w:ascii="Times New Roman" w:hAnsi="Times New Roman" w:cs="Times New Roman"/>
              </w:rPr>
              <w:t>1.18.1</w:t>
            </w:r>
            <w:bookmarkEnd w:id="4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A9B8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3AD0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40FDCAC4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1DB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0" w:name="sub_51182"/>
            <w:r w:rsidRPr="00585CE0">
              <w:rPr>
                <w:rFonts w:ascii="Times New Roman" w:hAnsi="Times New Roman" w:cs="Times New Roman"/>
              </w:rPr>
              <w:t>1.18.2</w:t>
            </w:r>
            <w:bookmarkEnd w:id="5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8DD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4842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7335ADA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6E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1" w:name="sub_5119"/>
            <w:r w:rsidRPr="00585CE0">
              <w:rPr>
                <w:rFonts w:ascii="Times New Roman" w:hAnsi="Times New Roman" w:cs="Times New Roman"/>
              </w:rPr>
              <w:t>1.19</w:t>
            </w:r>
            <w:bookmarkEnd w:id="5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23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7C23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43A042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BF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2" w:name="sub_5120"/>
            <w:r w:rsidRPr="00585CE0">
              <w:rPr>
                <w:rFonts w:ascii="Times New Roman" w:hAnsi="Times New Roman" w:cs="Times New Roman"/>
              </w:rPr>
              <w:t>1.20</w:t>
            </w:r>
            <w:bookmarkEnd w:id="5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D68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B4B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53C956D4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626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3" w:name="sub_5121"/>
            <w:r w:rsidRPr="00585CE0">
              <w:rPr>
                <w:rFonts w:ascii="Times New Roman" w:hAnsi="Times New Roman" w:cs="Times New Roman"/>
              </w:rPr>
              <w:t>1.21</w:t>
            </w:r>
            <w:bookmarkEnd w:id="5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43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2224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311F1C65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F1D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4" w:name="sub_5122"/>
            <w:r w:rsidRPr="00585CE0">
              <w:rPr>
                <w:rFonts w:ascii="Times New Roman" w:hAnsi="Times New Roman" w:cs="Times New Roman"/>
              </w:rPr>
              <w:t>1.22</w:t>
            </w:r>
            <w:bookmarkEnd w:id="5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B0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C755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  <w:tr w:rsidR="00585CE0" w:rsidRPr="00585CE0" w14:paraId="7C3F88A6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D9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5" w:name="sub_5123"/>
            <w:r w:rsidRPr="00585CE0">
              <w:rPr>
                <w:rFonts w:ascii="Times New Roman" w:hAnsi="Times New Roman" w:cs="Times New Roman"/>
              </w:rPr>
              <w:t>1.23</w:t>
            </w:r>
            <w:bookmarkEnd w:id="5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0DF7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9639E" w14:textId="77777777" w:rsidR="00585CE0" w:rsidRPr="00585CE0" w:rsidRDefault="00585CE0" w:rsidP="0069777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85CE0" w:rsidRPr="00585CE0" w14:paraId="41B043AE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49DB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6" w:name="sub_51231"/>
            <w:r w:rsidRPr="00585CE0">
              <w:rPr>
                <w:rFonts w:ascii="Times New Roman" w:hAnsi="Times New Roman" w:cs="Times New Roman"/>
              </w:rPr>
              <w:t>1.23.1</w:t>
            </w:r>
            <w:bookmarkEnd w:id="5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32A6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3C6D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203726D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3A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7" w:name="sub_51232"/>
            <w:r w:rsidRPr="00585CE0">
              <w:rPr>
                <w:rFonts w:ascii="Times New Roman" w:hAnsi="Times New Roman" w:cs="Times New Roman"/>
              </w:rPr>
              <w:t>1.23.2</w:t>
            </w:r>
            <w:bookmarkEnd w:id="5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90A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382A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0EDF44BB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E37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58" w:name="sub_5124"/>
            <w:r w:rsidRPr="00585CE0">
              <w:rPr>
                <w:rFonts w:ascii="Times New Roman" w:hAnsi="Times New Roman" w:cs="Times New Roman"/>
              </w:rPr>
              <w:t>1.24</w:t>
            </w:r>
            <w:bookmarkEnd w:id="5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3283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67CD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49323C8D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581" w14:textId="77777777" w:rsidR="00585CE0" w:rsidRPr="00585CE0" w:rsidRDefault="00585CE0" w:rsidP="0069777A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9" w:name="sub_5002"/>
            <w:r w:rsidRPr="00585C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5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8D9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Style w:val="a5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8A581" w14:textId="77777777" w:rsidR="00585CE0" w:rsidRPr="00585CE0" w:rsidRDefault="00585CE0" w:rsidP="0069777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85CE0" w:rsidRPr="00585CE0" w14:paraId="356581B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BC4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0" w:name="sub_5021"/>
            <w:r w:rsidRPr="00585CE0">
              <w:rPr>
                <w:rFonts w:ascii="Times New Roman" w:hAnsi="Times New Roman" w:cs="Times New Roman"/>
              </w:rPr>
              <w:t>2.1</w:t>
            </w:r>
            <w:bookmarkEnd w:id="6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951B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D182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369A2CCB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DA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1" w:name="sub_5022"/>
            <w:r w:rsidRPr="00585CE0">
              <w:rPr>
                <w:rFonts w:ascii="Times New Roman" w:hAnsi="Times New Roman" w:cs="Times New Roman"/>
              </w:rPr>
              <w:t>2.2</w:t>
            </w:r>
            <w:bookmarkEnd w:id="6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C4B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8629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16F80AFB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29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2" w:name="sub_5221"/>
            <w:r w:rsidRPr="00585CE0">
              <w:rPr>
                <w:rFonts w:ascii="Times New Roman" w:hAnsi="Times New Roman" w:cs="Times New Roman"/>
              </w:rPr>
              <w:t>2.2.1</w:t>
            </w:r>
            <w:bookmarkEnd w:id="6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307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80F8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53CCC01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25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3" w:name="sub_5222"/>
            <w:r w:rsidRPr="00585CE0">
              <w:rPr>
                <w:rFonts w:ascii="Times New Roman" w:hAnsi="Times New Roman" w:cs="Times New Roman"/>
              </w:rPr>
              <w:t>2.2.2</w:t>
            </w:r>
            <w:bookmarkEnd w:id="6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F96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8310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09AA4852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0C3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4" w:name="sub_5223"/>
            <w:r w:rsidRPr="00585CE0">
              <w:rPr>
                <w:rFonts w:ascii="Times New Roman" w:hAnsi="Times New Roman" w:cs="Times New Roman"/>
              </w:rPr>
              <w:t>2.2.3</w:t>
            </w:r>
            <w:bookmarkEnd w:id="6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ABD7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F0A4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7B5B215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54C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5" w:name="sub_5224"/>
            <w:r w:rsidRPr="00585CE0">
              <w:rPr>
                <w:rFonts w:ascii="Times New Roman" w:hAnsi="Times New Roman" w:cs="Times New Roman"/>
              </w:rPr>
              <w:t>2.2.4</w:t>
            </w:r>
            <w:bookmarkEnd w:id="6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7B3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A87D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45600F5D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202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6" w:name="sub_5225"/>
            <w:r w:rsidRPr="00585CE0">
              <w:rPr>
                <w:rFonts w:ascii="Times New Roman" w:hAnsi="Times New Roman" w:cs="Times New Roman"/>
              </w:rPr>
              <w:t>2.2.5</w:t>
            </w:r>
            <w:bookmarkEnd w:id="6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5302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6CE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6764568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46E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7" w:name="sub_5226"/>
            <w:r w:rsidRPr="00585CE0">
              <w:rPr>
                <w:rFonts w:ascii="Times New Roman" w:hAnsi="Times New Roman" w:cs="Times New Roman"/>
              </w:rPr>
              <w:lastRenderedPageBreak/>
              <w:t>2.2.6</w:t>
            </w:r>
            <w:bookmarkEnd w:id="6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661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F18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57D010F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EE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8" w:name="sub_5023"/>
            <w:r w:rsidRPr="00585CE0">
              <w:rPr>
                <w:rFonts w:ascii="Times New Roman" w:hAnsi="Times New Roman" w:cs="Times New Roman"/>
              </w:rPr>
              <w:t>2.3</w:t>
            </w:r>
            <w:bookmarkEnd w:id="6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350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C909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456E3AF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DF5A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69" w:name="sub_5231"/>
            <w:r w:rsidRPr="00585CE0">
              <w:rPr>
                <w:rFonts w:ascii="Times New Roman" w:hAnsi="Times New Roman" w:cs="Times New Roman"/>
              </w:rPr>
              <w:t>2.3.1</w:t>
            </w:r>
            <w:bookmarkEnd w:id="6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BE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CAA4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0FA51BB8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9C4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0" w:name="sub_5232"/>
            <w:r w:rsidRPr="00585CE0">
              <w:rPr>
                <w:rFonts w:ascii="Times New Roman" w:hAnsi="Times New Roman" w:cs="Times New Roman"/>
              </w:rPr>
              <w:t>2.3.2</w:t>
            </w:r>
            <w:bookmarkEnd w:id="7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25A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ED1D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411EDDF6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9ED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1" w:name="sub_5233"/>
            <w:r w:rsidRPr="00585CE0">
              <w:rPr>
                <w:rFonts w:ascii="Times New Roman" w:hAnsi="Times New Roman" w:cs="Times New Roman"/>
              </w:rPr>
              <w:t>2.3.3</w:t>
            </w:r>
            <w:bookmarkEnd w:id="71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38E5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19430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единиц</w:t>
            </w:r>
          </w:p>
        </w:tc>
      </w:tr>
      <w:tr w:rsidR="00585CE0" w:rsidRPr="00585CE0" w14:paraId="7AB24D2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0F3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2" w:name="sub_5024"/>
            <w:r w:rsidRPr="00585CE0">
              <w:rPr>
                <w:rFonts w:ascii="Times New Roman" w:hAnsi="Times New Roman" w:cs="Times New Roman"/>
              </w:rPr>
              <w:t>2.4</w:t>
            </w:r>
            <w:bookmarkEnd w:id="72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A910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F919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6A740F43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EC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3" w:name="sub_5025"/>
            <w:r w:rsidRPr="00585CE0">
              <w:rPr>
                <w:rFonts w:ascii="Times New Roman" w:hAnsi="Times New Roman" w:cs="Times New Roman"/>
              </w:rPr>
              <w:t>2.5</w:t>
            </w:r>
            <w:bookmarkEnd w:id="73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576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61C2F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2C51CD16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587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4" w:name="sub_5026"/>
            <w:r w:rsidRPr="00585CE0">
              <w:rPr>
                <w:rFonts w:ascii="Times New Roman" w:hAnsi="Times New Roman" w:cs="Times New Roman"/>
              </w:rPr>
              <w:t>2.6</w:t>
            </w:r>
            <w:bookmarkEnd w:id="74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D01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77BB6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64CDCF91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1E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5" w:name="sub_5261"/>
            <w:r w:rsidRPr="00585CE0">
              <w:rPr>
                <w:rFonts w:ascii="Times New Roman" w:hAnsi="Times New Roman" w:cs="Times New Roman"/>
              </w:rPr>
              <w:t>2.6.1</w:t>
            </w:r>
            <w:bookmarkEnd w:id="75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94F8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0D95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17D80AEF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D108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6" w:name="sub_5262"/>
            <w:r w:rsidRPr="00585CE0">
              <w:rPr>
                <w:rFonts w:ascii="Times New Roman" w:hAnsi="Times New Roman" w:cs="Times New Roman"/>
              </w:rPr>
              <w:t>2.6.2</w:t>
            </w:r>
            <w:bookmarkEnd w:id="76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F434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С медиатекой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82FA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6579107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255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7" w:name="sub_5263"/>
            <w:r w:rsidRPr="00585CE0">
              <w:rPr>
                <w:rFonts w:ascii="Times New Roman" w:hAnsi="Times New Roman" w:cs="Times New Roman"/>
              </w:rPr>
              <w:t>2.6.3</w:t>
            </w:r>
            <w:bookmarkEnd w:id="77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CB53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8117C1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7AC42C9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EC3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8" w:name="sub_5264"/>
            <w:r w:rsidRPr="00585CE0">
              <w:rPr>
                <w:rFonts w:ascii="Times New Roman" w:hAnsi="Times New Roman" w:cs="Times New Roman"/>
              </w:rPr>
              <w:t>2.6.4</w:t>
            </w:r>
            <w:bookmarkEnd w:id="78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083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093D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3AB18F27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15E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79" w:name="sub_5265"/>
            <w:r w:rsidRPr="00585CE0">
              <w:rPr>
                <w:rFonts w:ascii="Times New Roman" w:hAnsi="Times New Roman" w:cs="Times New Roman"/>
              </w:rPr>
              <w:t>2.6.5</w:t>
            </w:r>
            <w:bookmarkEnd w:id="79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E5F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499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да/нет</w:t>
            </w:r>
          </w:p>
        </w:tc>
      </w:tr>
      <w:tr w:rsidR="00585CE0" w:rsidRPr="00585CE0" w14:paraId="451710C9" w14:textId="77777777" w:rsidTr="0069777A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39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bookmarkStart w:id="80" w:name="sub_5027"/>
            <w:r w:rsidRPr="00585CE0">
              <w:rPr>
                <w:rFonts w:ascii="Times New Roman" w:hAnsi="Times New Roman" w:cs="Times New Roman"/>
              </w:rPr>
              <w:t>2.7</w:t>
            </w:r>
            <w:bookmarkEnd w:id="80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1DC" w14:textId="77777777" w:rsidR="00585CE0" w:rsidRPr="00585CE0" w:rsidRDefault="00585CE0" w:rsidP="0069777A">
            <w:pPr>
              <w:pStyle w:val="a8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1B985" w14:textId="77777777" w:rsidR="00585CE0" w:rsidRPr="00585CE0" w:rsidRDefault="00585CE0" w:rsidP="0069777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585CE0">
              <w:rPr>
                <w:rFonts w:ascii="Times New Roman" w:hAnsi="Times New Roman" w:cs="Times New Roman"/>
              </w:rPr>
              <w:t>человек/%</w:t>
            </w:r>
          </w:p>
        </w:tc>
      </w:tr>
    </w:tbl>
    <w:p w14:paraId="20EBD752" w14:textId="77777777" w:rsidR="00585CE0" w:rsidRPr="00585CE0" w:rsidRDefault="00585CE0" w:rsidP="00585CE0">
      <w:pPr>
        <w:pStyle w:val="Default"/>
        <w:jc w:val="both"/>
        <w:sectPr w:rsidR="00585CE0" w:rsidRPr="00585CE0" w:rsidSect="001A151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7662C87" w14:textId="0317F048" w:rsidR="00585CE0" w:rsidRPr="00066C0D" w:rsidRDefault="00585CE0" w:rsidP="00066C0D">
      <w:pPr>
        <w:pStyle w:val="Default"/>
        <w:jc w:val="both"/>
        <w:rPr>
          <w:sz w:val="28"/>
          <w:szCs w:val="28"/>
        </w:rPr>
      </w:pPr>
    </w:p>
    <w:sectPr w:rsidR="00585CE0" w:rsidRPr="00066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92D0" w14:textId="77777777" w:rsidR="008B1643" w:rsidRDefault="008B1643">
      <w:r>
        <w:separator/>
      </w:r>
    </w:p>
  </w:endnote>
  <w:endnote w:type="continuationSeparator" w:id="0">
    <w:p w14:paraId="52435B00" w14:textId="77777777" w:rsidR="008B1643" w:rsidRDefault="008B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9DB0" w14:textId="77777777" w:rsidR="008B1643" w:rsidRDefault="008B1643">
      <w:r>
        <w:separator/>
      </w:r>
    </w:p>
  </w:footnote>
  <w:footnote w:type="continuationSeparator" w:id="0">
    <w:p w14:paraId="4290E8A0" w14:textId="77777777" w:rsidR="008B1643" w:rsidRDefault="008B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53EA" w14:textId="77777777" w:rsidR="00524E21" w:rsidRDefault="00524E21" w:rsidP="007D28B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A07C4"/>
    <w:multiLevelType w:val="hybridMultilevel"/>
    <w:tmpl w:val="CB58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A3F4C"/>
    <w:multiLevelType w:val="hybridMultilevel"/>
    <w:tmpl w:val="CCDEFFAC"/>
    <w:lvl w:ilvl="0" w:tplc="C11CFF74">
      <w:numFmt w:val="bullet"/>
      <w:lvlText w:val="o"/>
      <w:lvlJc w:val="left"/>
      <w:pPr>
        <w:ind w:left="316" w:hanging="211"/>
      </w:pPr>
      <w:rPr>
        <w:rFonts w:ascii="Times New Roman" w:eastAsia="Times New Roman" w:hAnsi="Times New Roman" w:cs="Times New Roman" w:hint="default"/>
        <w:color w:val="111111"/>
        <w:w w:val="97"/>
        <w:sz w:val="28"/>
      </w:rPr>
    </w:lvl>
    <w:lvl w:ilvl="1" w:tplc="FE968EC4">
      <w:start w:val="1"/>
      <w:numFmt w:val="decimal"/>
      <w:lvlText w:val="%2."/>
      <w:lvlJc w:val="left"/>
      <w:pPr>
        <w:ind w:left="127" w:hanging="292"/>
      </w:pPr>
      <w:rPr>
        <w:rFonts w:cs="Times New Roman"/>
        <w:i w:val="0"/>
        <w:w w:val="97"/>
        <w:sz w:val="24"/>
        <w:szCs w:val="24"/>
      </w:rPr>
    </w:lvl>
    <w:lvl w:ilvl="2" w:tplc="8BE447CC">
      <w:numFmt w:val="bullet"/>
      <w:lvlText w:val="•"/>
      <w:lvlJc w:val="left"/>
      <w:pPr>
        <w:ind w:left="3040" w:hanging="292"/>
      </w:pPr>
    </w:lvl>
    <w:lvl w:ilvl="3" w:tplc="AB927F90">
      <w:numFmt w:val="bullet"/>
      <w:lvlText w:val="•"/>
      <w:lvlJc w:val="left"/>
      <w:pPr>
        <w:ind w:left="3080" w:hanging="292"/>
      </w:pPr>
    </w:lvl>
    <w:lvl w:ilvl="4" w:tplc="34F88556">
      <w:numFmt w:val="bullet"/>
      <w:lvlText w:val="•"/>
      <w:lvlJc w:val="left"/>
      <w:pPr>
        <w:ind w:left="3100" w:hanging="292"/>
      </w:pPr>
    </w:lvl>
    <w:lvl w:ilvl="5" w:tplc="C122A9B4">
      <w:numFmt w:val="bullet"/>
      <w:lvlText w:val="•"/>
      <w:lvlJc w:val="left"/>
      <w:pPr>
        <w:ind w:left="3200" w:hanging="292"/>
      </w:pPr>
    </w:lvl>
    <w:lvl w:ilvl="6" w:tplc="F4CE0302">
      <w:numFmt w:val="bullet"/>
      <w:lvlText w:val="•"/>
      <w:lvlJc w:val="left"/>
      <w:pPr>
        <w:ind w:left="3520" w:hanging="292"/>
      </w:pPr>
    </w:lvl>
    <w:lvl w:ilvl="7" w:tplc="D376E492">
      <w:numFmt w:val="bullet"/>
      <w:lvlText w:val="•"/>
      <w:lvlJc w:val="left"/>
      <w:pPr>
        <w:ind w:left="3840" w:hanging="292"/>
      </w:pPr>
    </w:lvl>
    <w:lvl w:ilvl="8" w:tplc="5A8C1D8A">
      <w:numFmt w:val="bullet"/>
      <w:lvlText w:val="•"/>
      <w:lvlJc w:val="left"/>
      <w:pPr>
        <w:ind w:left="4580" w:hanging="292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88"/>
    <w:rsid w:val="00066C0D"/>
    <w:rsid w:val="001124B4"/>
    <w:rsid w:val="00172C22"/>
    <w:rsid w:val="001B20CB"/>
    <w:rsid w:val="00235637"/>
    <w:rsid w:val="003500EF"/>
    <w:rsid w:val="00401BC8"/>
    <w:rsid w:val="004571C4"/>
    <w:rsid w:val="004C70FA"/>
    <w:rsid w:val="004D0542"/>
    <w:rsid w:val="00524E21"/>
    <w:rsid w:val="00585CE0"/>
    <w:rsid w:val="005B0229"/>
    <w:rsid w:val="00695BE1"/>
    <w:rsid w:val="00784C0B"/>
    <w:rsid w:val="008A77E5"/>
    <w:rsid w:val="008B1643"/>
    <w:rsid w:val="00920BA9"/>
    <w:rsid w:val="00A13E88"/>
    <w:rsid w:val="00A76130"/>
    <w:rsid w:val="00B51501"/>
    <w:rsid w:val="00B94D6E"/>
    <w:rsid w:val="00CB7213"/>
    <w:rsid w:val="00CB7AA0"/>
    <w:rsid w:val="00DE16D4"/>
    <w:rsid w:val="00E44788"/>
    <w:rsid w:val="00E44C03"/>
    <w:rsid w:val="00EC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EEFA"/>
  <w15:docId w15:val="{BA71A8D3-B9C2-47EF-8C22-5E0264EF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5C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585C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13E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13E8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5C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85C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rintheader">
    <w:name w:val="printheader"/>
    <w:basedOn w:val="a"/>
    <w:rsid w:val="00585CE0"/>
    <w:pPr>
      <w:spacing w:before="100" w:beforeAutospacing="1" w:after="100" w:afterAutospacing="1"/>
    </w:pPr>
  </w:style>
  <w:style w:type="paragraph" w:styleId="a4">
    <w:name w:val="Normal (Web)"/>
    <w:basedOn w:val="a"/>
    <w:rsid w:val="00585CE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85CE0"/>
  </w:style>
  <w:style w:type="character" w:customStyle="1" w:styleId="a5">
    <w:name w:val="Цветовое выделение"/>
    <w:rsid w:val="00585CE0"/>
    <w:rPr>
      <w:b/>
      <w:color w:val="26282F"/>
    </w:rPr>
  </w:style>
  <w:style w:type="character" w:customStyle="1" w:styleId="a6">
    <w:name w:val="Гипертекстовая ссылка"/>
    <w:basedOn w:val="a5"/>
    <w:rsid w:val="00585CE0"/>
    <w:rPr>
      <w:rFonts w:cs="Times New Roman"/>
      <w:b/>
      <w:color w:val="106BBE"/>
    </w:rPr>
  </w:style>
  <w:style w:type="paragraph" w:customStyle="1" w:styleId="a7">
    <w:name w:val="Нормальный (таблица)"/>
    <w:basedOn w:val="a"/>
    <w:next w:val="a"/>
    <w:rsid w:val="00585CE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rsid w:val="00585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585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85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85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5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E16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9556</dc:creator>
  <cp:lastModifiedBy>User</cp:lastModifiedBy>
  <cp:revision>7</cp:revision>
  <cp:lastPrinted>2019-03-07T06:48:00Z</cp:lastPrinted>
  <dcterms:created xsi:type="dcterms:W3CDTF">2026-03-23T07:56:00Z</dcterms:created>
  <dcterms:modified xsi:type="dcterms:W3CDTF">2026-03-25T04:48:00Z</dcterms:modified>
</cp:coreProperties>
</file>