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CC63CA" w:rsidRPr="00217D29" w:rsidTr="003423B1">
        <w:trPr>
          <w:jc w:val="center"/>
        </w:trPr>
        <w:tc>
          <w:tcPr>
            <w:tcW w:w="4785" w:type="dxa"/>
          </w:tcPr>
          <w:p w:rsidR="00CC63CA" w:rsidRPr="00217D29" w:rsidRDefault="00CC63CA" w:rsidP="003423B1">
            <w:pPr>
              <w:pStyle w:val="Default"/>
              <w:widowControl w:val="0"/>
              <w:ind w:left="118" w:hanging="142"/>
              <w:jc w:val="both"/>
              <w:rPr>
                <w:rFonts w:ascii="Times New Roman" w:hAnsi="Times New Roman" w:cs="Times New Roman"/>
                <w:sz w:val="28"/>
                <w:szCs w:val="26"/>
              </w:rPr>
            </w:pPr>
          </w:p>
          <w:p w:rsidR="00CC63CA" w:rsidRPr="00217D29" w:rsidRDefault="00CC63CA" w:rsidP="003423B1">
            <w:pPr>
              <w:spacing w:before="68"/>
              <w:ind w:left="119" w:firstLine="540"/>
              <w:jc w:val="center"/>
              <w:rPr>
                <w:sz w:val="28"/>
                <w:szCs w:val="24"/>
              </w:rPr>
            </w:pPr>
            <w:r w:rsidRPr="00217D29">
              <w:rPr>
                <w:color w:val="0F0F0F"/>
                <w:sz w:val="28"/>
                <w:szCs w:val="24"/>
              </w:rPr>
              <w:t>ПРИНЯТО</w:t>
            </w:r>
          </w:p>
          <w:p w:rsidR="00CC63CA" w:rsidRPr="00217D29" w:rsidRDefault="00CC63CA" w:rsidP="003423B1">
            <w:pPr>
              <w:spacing w:before="6"/>
              <w:ind w:left="124" w:right="138" w:firstLine="6"/>
              <w:jc w:val="center"/>
              <w:rPr>
                <w:color w:val="111111"/>
                <w:sz w:val="28"/>
                <w:szCs w:val="24"/>
              </w:rPr>
            </w:pPr>
            <w:r w:rsidRPr="00217D29">
              <w:rPr>
                <w:color w:val="111111"/>
                <w:spacing w:val="-1"/>
                <w:sz w:val="28"/>
                <w:szCs w:val="24"/>
              </w:rPr>
              <w:t>решением</w:t>
            </w:r>
            <w:r w:rsidRPr="00217D29">
              <w:rPr>
                <w:color w:val="111111"/>
                <w:spacing w:val="-15"/>
                <w:sz w:val="28"/>
                <w:szCs w:val="24"/>
              </w:rPr>
              <w:t xml:space="preserve"> </w:t>
            </w:r>
            <w:r w:rsidRPr="00217D29">
              <w:rPr>
                <w:color w:val="111111"/>
                <w:sz w:val="28"/>
                <w:szCs w:val="24"/>
              </w:rPr>
              <w:t>Педагогического совета</w:t>
            </w:r>
          </w:p>
          <w:p w:rsidR="00CC63CA" w:rsidRPr="00217D29" w:rsidRDefault="00CC63CA" w:rsidP="003423B1">
            <w:pPr>
              <w:spacing w:before="6"/>
              <w:ind w:left="124" w:right="138" w:firstLine="6"/>
              <w:jc w:val="center"/>
              <w:rPr>
                <w:sz w:val="28"/>
                <w:szCs w:val="24"/>
              </w:rPr>
            </w:pPr>
            <w:r w:rsidRPr="00217D29">
              <w:rPr>
                <w:color w:val="0F0F0F"/>
                <w:sz w:val="28"/>
                <w:szCs w:val="24"/>
              </w:rPr>
              <w:t>протокол</w:t>
            </w:r>
          </w:p>
          <w:p w:rsidR="00CC63CA" w:rsidRPr="00217D29" w:rsidRDefault="00CC63CA" w:rsidP="003423B1">
            <w:pPr>
              <w:ind w:left="124" w:firstLine="540"/>
              <w:jc w:val="center"/>
              <w:rPr>
                <w:sz w:val="28"/>
                <w:szCs w:val="24"/>
              </w:rPr>
            </w:pPr>
            <w:r w:rsidRPr="00217D29">
              <w:rPr>
                <w:color w:val="111111"/>
                <w:sz w:val="28"/>
                <w:szCs w:val="24"/>
              </w:rPr>
              <w:t>от</w:t>
            </w:r>
            <w:r w:rsidRPr="00217D29">
              <w:rPr>
                <w:color w:val="111111"/>
                <w:spacing w:val="44"/>
                <w:sz w:val="28"/>
                <w:szCs w:val="24"/>
              </w:rPr>
              <w:t xml:space="preserve"> </w:t>
            </w:r>
            <w:r w:rsidRPr="00217D29">
              <w:rPr>
                <w:color w:val="0C0C0C"/>
                <w:sz w:val="28"/>
                <w:szCs w:val="24"/>
              </w:rPr>
              <w:t>0</w:t>
            </w:r>
            <w:r>
              <w:rPr>
                <w:color w:val="0C0C0C"/>
                <w:sz w:val="28"/>
                <w:szCs w:val="24"/>
              </w:rPr>
              <w:t>9</w:t>
            </w:r>
            <w:r w:rsidRPr="00217D29">
              <w:rPr>
                <w:color w:val="0C0C0C"/>
                <w:sz w:val="28"/>
                <w:szCs w:val="24"/>
              </w:rPr>
              <w:t>.0</w:t>
            </w:r>
            <w:r>
              <w:rPr>
                <w:color w:val="0C0C0C"/>
                <w:sz w:val="28"/>
                <w:szCs w:val="24"/>
              </w:rPr>
              <w:t>1</w:t>
            </w:r>
            <w:r w:rsidRPr="00217D29">
              <w:rPr>
                <w:color w:val="0C0C0C"/>
                <w:sz w:val="28"/>
                <w:szCs w:val="24"/>
              </w:rPr>
              <w:t>.202</w:t>
            </w:r>
            <w:r>
              <w:rPr>
                <w:color w:val="0C0C0C"/>
                <w:sz w:val="28"/>
                <w:szCs w:val="24"/>
              </w:rPr>
              <w:t>3</w:t>
            </w:r>
            <w:r w:rsidRPr="00217D29">
              <w:rPr>
                <w:color w:val="0C0C0C"/>
                <w:spacing w:val="10"/>
                <w:sz w:val="28"/>
                <w:szCs w:val="24"/>
              </w:rPr>
              <w:t xml:space="preserve"> </w:t>
            </w:r>
            <w:r w:rsidRPr="00217D29">
              <w:rPr>
                <w:color w:val="111111"/>
                <w:sz w:val="28"/>
                <w:szCs w:val="24"/>
              </w:rPr>
              <w:t>г.</w:t>
            </w:r>
            <w:r w:rsidRPr="00217D29">
              <w:rPr>
                <w:color w:val="111111"/>
                <w:spacing w:val="-16"/>
                <w:sz w:val="28"/>
                <w:szCs w:val="24"/>
              </w:rPr>
              <w:t xml:space="preserve"> </w:t>
            </w:r>
            <w:r w:rsidRPr="00217D29">
              <w:rPr>
                <w:color w:val="0F0F0F"/>
                <w:sz w:val="28"/>
                <w:szCs w:val="24"/>
              </w:rPr>
              <w:t>№</w:t>
            </w:r>
            <w:r w:rsidRPr="00217D29">
              <w:rPr>
                <w:color w:val="0F0F0F"/>
                <w:spacing w:val="40"/>
                <w:sz w:val="28"/>
                <w:szCs w:val="24"/>
              </w:rPr>
              <w:t xml:space="preserve"> </w:t>
            </w:r>
            <w:r>
              <w:rPr>
                <w:color w:val="0F0F0F"/>
                <w:sz w:val="28"/>
                <w:szCs w:val="24"/>
              </w:rPr>
              <w:t>2</w:t>
            </w:r>
          </w:p>
          <w:p w:rsidR="00CC63CA" w:rsidRPr="00217D29" w:rsidRDefault="00CC63CA" w:rsidP="003423B1">
            <w:pPr>
              <w:pStyle w:val="Default"/>
              <w:widowControl w:val="0"/>
              <w:ind w:left="118" w:firstLine="540"/>
              <w:jc w:val="center"/>
              <w:rPr>
                <w:rFonts w:ascii="Times New Roman" w:hAnsi="Times New Roman" w:cs="Times New Roman"/>
                <w:b/>
              </w:rPr>
            </w:pPr>
          </w:p>
        </w:tc>
        <w:tc>
          <w:tcPr>
            <w:tcW w:w="4786" w:type="dxa"/>
          </w:tcPr>
          <w:p w:rsidR="00CC63CA" w:rsidRPr="00217D29" w:rsidRDefault="00CC63CA" w:rsidP="003423B1">
            <w:pPr>
              <w:spacing w:before="68"/>
              <w:ind w:left="125" w:firstLine="540"/>
              <w:jc w:val="center"/>
              <w:rPr>
                <w:sz w:val="28"/>
                <w:szCs w:val="24"/>
              </w:rPr>
            </w:pPr>
            <w:r w:rsidRPr="00217D29">
              <w:rPr>
                <w:color w:val="0F0F0F"/>
                <w:sz w:val="28"/>
                <w:szCs w:val="24"/>
              </w:rPr>
              <w:t>УТВЕРЖДЕНО</w:t>
            </w:r>
          </w:p>
          <w:p w:rsidR="00CC63CA" w:rsidRPr="00217D29" w:rsidRDefault="00CC63CA" w:rsidP="003423B1">
            <w:pPr>
              <w:spacing w:before="17"/>
              <w:ind w:left="124" w:right="546" w:hanging="6"/>
              <w:jc w:val="center"/>
              <w:rPr>
                <w:sz w:val="28"/>
                <w:szCs w:val="24"/>
              </w:rPr>
            </w:pPr>
            <w:r w:rsidRPr="00217D29">
              <w:rPr>
                <w:color w:val="0F0F0F"/>
                <w:sz w:val="28"/>
                <w:szCs w:val="24"/>
              </w:rPr>
              <w:t xml:space="preserve">Приказом по МБУДО </w:t>
            </w:r>
            <w:r w:rsidRPr="00217D29">
              <w:rPr>
                <w:color w:val="0E0E0E"/>
                <w:sz w:val="28"/>
                <w:szCs w:val="24"/>
              </w:rPr>
              <w:t>«Александровский районный центр дополнительного образования «ДАР»</w:t>
            </w:r>
            <w:r w:rsidRPr="00217D29">
              <w:rPr>
                <w:color w:val="0E0E0E"/>
                <w:spacing w:val="-67"/>
                <w:sz w:val="28"/>
                <w:szCs w:val="24"/>
              </w:rPr>
              <w:t xml:space="preserve">          </w:t>
            </w:r>
            <w:r w:rsidRPr="00217D29">
              <w:rPr>
                <w:color w:val="0F0F0F"/>
                <w:sz w:val="28"/>
                <w:szCs w:val="24"/>
              </w:rPr>
              <w:t xml:space="preserve">от </w:t>
            </w:r>
            <w:r>
              <w:rPr>
                <w:color w:val="0F0F0F"/>
                <w:sz w:val="28"/>
                <w:szCs w:val="24"/>
              </w:rPr>
              <w:t>01.03.2023</w:t>
            </w:r>
            <w:r w:rsidRPr="00217D29">
              <w:rPr>
                <w:color w:val="0F0F0F"/>
                <w:sz w:val="28"/>
                <w:szCs w:val="24"/>
              </w:rPr>
              <w:t xml:space="preserve"> г</w:t>
            </w:r>
            <w:r w:rsidRPr="00217D29">
              <w:rPr>
                <w:color w:val="0F0F0F"/>
                <w:spacing w:val="64"/>
                <w:sz w:val="28"/>
                <w:szCs w:val="24"/>
              </w:rPr>
              <w:t>.№</w:t>
            </w:r>
            <w:r>
              <w:rPr>
                <w:color w:val="0F0F0F"/>
                <w:spacing w:val="64"/>
                <w:sz w:val="28"/>
                <w:szCs w:val="24"/>
              </w:rPr>
              <w:t>30</w:t>
            </w:r>
          </w:p>
          <w:p w:rsidR="00CC63CA" w:rsidRPr="00217D29" w:rsidRDefault="00CC63CA" w:rsidP="003423B1">
            <w:pPr>
              <w:spacing w:before="6"/>
              <w:ind w:left="2730" w:firstLine="540"/>
              <w:jc w:val="both"/>
              <w:rPr>
                <w:b/>
                <w:sz w:val="24"/>
                <w:szCs w:val="24"/>
              </w:rPr>
            </w:pPr>
          </w:p>
        </w:tc>
      </w:tr>
    </w:tbl>
    <w:p w:rsidR="00CC63CA" w:rsidRPr="00B31F2D" w:rsidRDefault="00CC63CA" w:rsidP="00D4367D">
      <w:pPr>
        <w:ind w:right="-119"/>
        <w:jc w:val="center"/>
        <w:rPr>
          <w:sz w:val="28"/>
          <w:szCs w:val="28"/>
        </w:rPr>
      </w:pPr>
      <w:r w:rsidRPr="00B31F2D">
        <w:rPr>
          <w:b/>
          <w:bCs/>
          <w:sz w:val="28"/>
          <w:szCs w:val="28"/>
        </w:rPr>
        <w:t>ПОЛОЖЕНИЕ</w:t>
      </w:r>
    </w:p>
    <w:p w:rsidR="00CC63CA" w:rsidRDefault="00CC63CA" w:rsidP="00D4367D">
      <w:pPr>
        <w:tabs>
          <w:tab w:val="left" w:pos="4186"/>
        </w:tabs>
        <w:jc w:val="center"/>
        <w:rPr>
          <w:b/>
          <w:bCs/>
          <w:sz w:val="28"/>
          <w:szCs w:val="28"/>
        </w:rPr>
      </w:pPr>
      <w:r w:rsidRPr="00B31F2D">
        <w:rPr>
          <w:b/>
          <w:bCs/>
          <w:sz w:val="28"/>
          <w:szCs w:val="28"/>
        </w:rPr>
        <w:t>о дополнительной общеобразоват</w:t>
      </w:r>
      <w:r>
        <w:rPr>
          <w:b/>
          <w:bCs/>
          <w:sz w:val="28"/>
          <w:szCs w:val="28"/>
        </w:rPr>
        <w:t>ельной общеразвивающей программе</w:t>
      </w:r>
    </w:p>
    <w:p w:rsidR="00CC63CA" w:rsidRPr="00AB7F69" w:rsidRDefault="00CC63CA" w:rsidP="00AB7F69">
      <w:pPr>
        <w:tabs>
          <w:tab w:val="left" w:pos="4186"/>
        </w:tabs>
        <w:jc w:val="both"/>
        <w:rPr>
          <w:b/>
          <w:bCs/>
          <w:sz w:val="24"/>
          <w:szCs w:val="24"/>
        </w:rPr>
      </w:pPr>
      <w:r w:rsidRPr="00AB7F69">
        <w:rPr>
          <w:b/>
          <w:bCs/>
          <w:sz w:val="24"/>
          <w:szCs w:val="24"/>
        </w:rPr>
        <w:t>1.Ощие положения</w:t>
      </w:r>
    </w:p>
    <w:p w:rsidR="00CC63CA" w:rsidRPr="00AB7F69" w:rsidRDefault="00CC63CA" w:rsidP="00AB7F69">
      <w:pPr>
        <w:pStyle w:val="ListParagraph"/>
        <w:numPr>
          <w:ilvl w:val="1"/>
          <w:numId w:val="6"/>
        </w:numPr>
        <w:spacing w:after="0"/>
        <w:ind w:left="0" w:firstLine="0"/>
        <w:jc w:val="both"/>
        <w:rPr>
          <w:rFonts w:ascii="Times New Roman" w:hAnsi="Times New Roman"/>
          <w:sz w:val="24"/>
          <w:szCs w:val="24"/>
        </w:rPr>
      </w:pPr>
      <w:r w:rsidRPr="00AB7F69">
        <w:rPr>
          <w:rFonts w:ascii="Times New Roman" w:hAnsi="Times New Roman"/>
          <w:sz w:val="24"/>
          <w:szCs w:val="24"/>
        </w:rPr>
        <w:t>Настоящее Положение разработано в целях регламентации деятельности учреждения и обеспечения единообразия подходов при разработке и утверждении дополнительных общеобразовательных общеразвивающих программ МКУ МБУДО «АРЦДЛ» «ДАР»;</w:t>
      </w:r>
    </w:p>
    <w:p w:rsidR="00CC63CA" w:rsidRPr="00AB7F69" w:rsidRDefault="00CC63CA" w:rsidP="00AB7F69">
      <w:pPr>
        <w:pStyle w:val="ListParagraph"/>
        <w:numPr>
          <w:ilvl w:val="1"/>
          <w:numId w:val="6"/>
        </w:numPr>
        <w:spacing w:after="0" w:line="240" w:lineRule="auto"/>
        <w:ind w:left="0" w:firstLine="0"/>
        <w:jc w:val="both"/>
        <w:rPr>
          <w:rFonts w:ascii="Times New Roman" w:hAnsi="Times New Roman"/>
          <w:sz w:val="24"/>
          <w:szCs w:val="24"/>
        </w:rPr>
      </w:pPr>
      <w:r w:rsidRPr="00AB7F69">
        <w:rPr>
          <w:rFonts w:ascii="Times New Roman" w:hAnsi="Times New Roman"/>
          <w:sz w:val="24"/>
          <w:szCs w:val="24"/>
        </w:rPr>
        <w:t>Положение разработано на основании:</w:t>
      </w:r>
    </w:p>
    <w:p w:rsidR="00CC63CA" w:rsidRPr="00C4413A" w:rsidRDefault="00CC63CA" w:rsidP="00C4413A">
      <w:pPr>
        <w:ind w:firstLine="284"/>
        <w:jc w:val="both"/>
        <w:rPr>
          <w:bCs/>
          <w:sz w:val="24"/>
          <w:szCs w:val="24"/>
        </w:rPr>
      </w:pPr>
      <w:r w:rsidRPr="00C4413A">
        <w:rPr>
          <w:bCs/>
          <w:sz w:val="24"/>
          <w:szCs w:val="24"/>
        </w:rPr>
        <w:t xml:space="preserve">1. Федеральный Закон от 29.12.2012г. № 273-ФЗ «Об образовании в Российской Федерации»; </w:t>
      </w:r>
    </w:p>
    <w:p w:rsidR="00CC63CA" w:rsidRPr="00C4413A" w:rsidRDefault="00CC63CA" w:rsidP="00C4413A">
      <w:pPr>
        <w:ind w:firstLine="284"/>
        <w:jc w:val="both"/>
        <w:rPr>
          <w:bCs/>
          <w:sz w:val="24"/>
          <w:szCs w:val="24"/>
        </w:rPr>
      </w:pPr>
      <w:r w:rsidRPr="00C4413A">
        <w:rPr>
          <w:bCs/>
          <w:sz w:val="24"/>
          <w:szCs w:val="24"/>
        </w:rPr>
        <w:t xml:space="preserve">2. Федеральный закон РФ от 24.07.1998 № 124-ФЗ «Об основных гарантиях прав ребенка в Российской Федерации»; </w:t>
      </w:r>
    </w:p>
    <w:p w:rsidR="00CC63CA" w:rsidRPr="00C4413A" w:rsidRDefault="00CC63CA" w:rsidP="00C4413A">
      <w:pPr>
        <w:ind w:firstLine="284"/>
        <w:jc w:val="both"/>
        <w:rPr>
          <w:bCs/>
          <w:sz w:val="24"/>
          <w:szCs w:val="24"/>
        </w:rPr>
      </w:pPr>
      <w:r w:rsidRPr="00C4413A">
        <w:rPr>
          <w:bCs/>
          <w:sz w:val="24"/>
          <w:szCs w:val="24"/>
        </w:rPr>
        <w:t>3. Концепцией развития дополнительного образования детей до 2030 года</w:t>
      </w:r>
    </w:p>
    <w:p w:rsidR="00CC63CA" w:rsidRPr="00C4413A" w:rsidRDefault="00CC63CA" w:rsidP="00C4413A">
      <w:pPr>
        <w:ind w:firstLine="284"/>
        <w:jc w:val="both"/>
        <w:rPr>
          <w:bCs/>
          <w:sz w:val="24"/>
          <w:szCs w:val="24"/>
        </w:rPr>
      </w:pPr>
      <w:r w:rsidRPr="00C4413A">
        <w:rPr>
          <w:bCs/>
          <w:sz w:val="24"/>
          <w:szCs w:val="24"/>
        </w:rPr>
        <w:t>(распоряжение Правительства РФ от 31.03.2022 N 678-р)</w:t>
      </w:r>
    </w:p>
    <w:p w:rsidR="00CC63CA" w:rsidRPr="00C4413A" w:rsidRDefault="00CC63CA" w:rsidP="00C4413A">
      <w:pPr>
        <w:ind w:firstLine="284"/>
        <w:jc w:val="both"/>
        <w:rPr>
          <w:bCs/>
          <w:sz w:val="24"/>
          <w:szCs w:val="24"/>
        </w:rPr>
      </w:pPr>
      <w:r w:rsidRPr="00C4413A">
        <w:rPr>
          <w:bCs/>
          <w:sz w:val="24"/>
          <w:szCs w:val="24"/>
        </w:rPr>
        <w:t xml:space="preserve">4. Стратегия развития воспитания в РФ на период до 2025 года (распоряжение Правительства РФ от 29 мая </w:t>
      </w:r>
      <w:smartTag w:uri="urn:schemas-microsoft-com:office:smarttags" w:element="metricconverter">
        <w:smartTagPr>
          <w:attr w:name="ProductID" w:val="2015 г"/>
        </w:smartTagPr>
        <w:r w:rsidRPr="00C4413A">
          <w:rPr>
            <w:bCs/>
            <w:sz w:val="24"/>
            <w:szCs w:val="24"/>
          </w:rPr>
          <w:t>2015 г</w:t>
        </w:r>
      </w:smartTag>
      <w:r w:rsidRPr="00C4413A">
        <w:rPr>
          <w:bCs/>
          <w:sz w:val="24"/>
          <w:szCs w:val="24"/>
        </w:rPr>
        <w:t xml:space="preserve">. № 996-р); </w:t>
      </w:r>
    </w:p>
    <w:p w:rsidR="00CC63CA" w:rsidRPr="00C4413A" w:rsidRDefault="00CC63CA" w:rsidP="00C4413A">
      <w:pPr>
        <w:ind w:firstLine="284"/>
        <w:jc w:val="both"/>
        <w:rPr>
          <w:bCs/>
          <w:sz w:val="24"/>
          <w:szCs w:val="24"/>
        </w:rPr>
      </w:pPr>
      <w:r w:rsidRPr="00C4413A">
        <w:rPr>
          <w:bCs/>
          <w:sz w:val="24"/>
          <w:szCs w:val="24"/>
        </w:rPr>
        <w:t xml:space="preserve">5. 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CC63CA" w:rsidRPr="00C4413A" w:rsidRDefault="00CC63CA" w:rsidP="00C4413A">
      <w:pPr>
        <w:ind w:firstLine="284"/>
        <w:jc w:val="both"/>
        <w:rPr>
          <w:bCs/>
          <w:sz w:val="24"/>
          <w:szCs w:val="24"/>
        </w:rPr>
      </w:pPr>
      <w:r w:rsidRPr="00C4413A">
        <w:rPr>
          <w:bCs/>
          <w:sz w:val="24"/>
          <w:szCs w:val="24"/>
        </w:rPr>
        <w:t xml:space="preserve">6. Постановление Главного государственного санитарного врача РФ от 28.01.2021 № 2 «Об утверждении санитарных правил и норм СанПиН 1.2.3685- 21 «Гигиенические нормативы и требования к обеспечению безопасности и (или) безвредности для человека факторов среды обитания» (рзд.VI. Гигиенические нормативы по устройству, содержанию и режиму работы организаций воспитания и обучения, отдыха и оздоровления детей и молодежи»); </w:t>
      </w:r>
    </w:p>
    <w:p w:rsidR="00CC63CA" w:rsidRPr="00C4413A" w:rsidRDefault="00CC63CA" w:rsidP="00C4413A">
      <w:pPr>
        <w:ind w:firstLine="284"/>
        <w:jc w:val="both"/>
        <w:rPr>
          <w:bCs/>
          <w:sz w:val="24"/>
          <w:szCs w:val="24"/>
        </w:rPr>
      </w:pPr>
      <w:r w:rsidRPr="00C4413A">
        <w:rPr>
          <w:bCs/>
          <w:sz w:val="24"/>
          <w:szCs w:val="24"/>
        </w:rPr>
        <w:t xml:space="preserve">7. Паспорт федерального проекта «Успех каждого ребенка» (утвержден на заседании проектного комитета по национальному проекту «Образование» 07 декабря </w:t>
      </w:r>
      <w:smartTag w:uri="urn:schemas-microsoft-com:office:smarttags" w:element="metricconverter">
        <w:smartTagPr>
          <w:attr w:name="ProductID" w:val="2018 г"/>
        </w:smartTagPr>
        <w:r w:rsidRPr="00C4413A">
          <w:rPr>
            <w:bCs/>
            <w:sz w:val="24"/>
            <w:szCs w:val="24"/>
          </w:rPr>
          <w:t>2018 г</w:t>
        </w:r>
      </w:smartTag>
      <w:r w:rsidRPr="00C4413A">
        <w:rPr>
          <w:bCs/>
          <w:sz w:val="24"/>
          <w:szCs w:val="24"/>
        </w:rPr>
        <w:t>., протокол № 3);</w:t>
      </w:r>
    </w:p>
    <w:p w:rsidR="00CC63CA" w:rsidRPr="00C4413A" w:rsidRDefault="00CC63CA" w:rsidP="00C4413A">
      <w:pPr>
        <w:ind w:firstLine="284"/>
        <w:jc w:val="both"/>
        <w:rPr>
          <w:bCs/>
          <w:sz w:val="24"/>
          <w:szCs w:val="24"/>
        </w:rPr>
      </w:pPr>
      <w:r w:rsidRPr="00C4413A">
        <w:rPr>
          <w:bCs/>
          <w:sz w:val="24"/>
          <w:szCs w:val="24"/>
        </w:rPr>
        <w:t xml:space="preserve">8. Приказ Министерства просвещения РФ от 27 июля </w:t>
      </w:r>
      <w:smartTag w:uri="urn:schemas-microsoft-com:office:smarttags" w:element="metricconverter">
        <w:smartTagPr>
          <w:attr w:name="ProductID" w:val="2022 г"/>
        </w:smartTagPr>
        <w:r w:rsidRPr="00C4413A">
          <w:rPr>
            <w:bCs/>
            <w:sz w:val="24"/>
            <w:szCs w:val="24"/>
          </w:rPr>
          <w:t>2022 г</w:t>
        </w:r>
      </w:smartTag>
      <w:r w:rsidRPr="00C4413A">
        <w:rPr>
          <w:bCs/>
          <w:sz w:val="24"/>
          <w:szCs w:val="24"/>
        </w:rPr>
        <w:t xml:space="preserve">. N 629 «Об утверждении Порядка организации и осуществления образовательной деятельности по дополнительным общеобразовательным программам»; </w:t>
      </w:r>
    </w:p>
    <w:p w:rsidR="00CC63CA" w:rsidRPr="00C4413A" w:rsidRDefault="00CC63CA" w:rsidP="00C4413A">
      <w:pPr>
        <w:ind w:firstLine="284"/>
        <w:jc w:val="both"/>
        <w:rPr>
          <w:color w:val="FF0000"/>
          <w:sz w:val="24"/>
          <w:szCs w:val="24"/>
        </w:rPr>
      </w:pPr>
      <w:r w:rsidRPr="00C4413A">
        <w:rPr>
          <w:sz w:val="24"/>
          <w:szCs w:val="24"/>
        </w:rPr>
        <w:t xml:space="preserve">9. Приказ Министерства просвещения Российской Федерации от 03.09.2019 № 467 «Об утверждении Целевой модели развития региональных систем дополнительного образования детей»; </w:t>
      </w:r>
    </w:p>
    <w:p w:rsidR="00CC63CA" w:rsidRPr="00C4413A" w:rsidRDefault="00CC63CA" w:rsidP="00C4413A">
      <w:pPr>
        <w:ind w:firstLine="284"/>
        <w:jc w:val="both"/>
        <w:rPr>
          <w:sz w:val="24"/>
          <w:szCs w:val="24"/>
        </w:rPr>
      </w:pPr>
      <w:r w:rsidRPr="00C4413A">
        <w:rPr>
          <w:sz w:val="24"/>
          <w:szCs w:val="24"/>
        </w:rPr>
        <w:t xml:space="preserve">10. 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CC63CA" w:rsidRPr="00C4413A" w:rsidRDefault="00CC63CA" w:rsidP="00C4413A">
      <w:pPr>
        <w:pStyle w:val="Heading2"/>
        <w:shd w:val="clear" w:color="auto" w:fill="FFFFFF"/>
        <w:spacing w:before="0" w:after="0"/>
        <w:ind w:firstLine="284"/>
        <w:jc w:val="both"/>
        <w:textAlignment w:val="baseline"/>
        <w:rPr>
          <w:rFonts w:ascii="Times New Roman" w:hAnsi="Times New Roman"/>
          <w:b w:val="0"/>
          <w:bCs w:val="0"/>
          <w:i w:val="0"/>
          <w:iCs w:val="0"/>
          <w:color w:val="000000"/>
          <w:sz w:val="24"/>
          <w:szCs w:val="24"/>
        </w:rPr>
      </w:pPr>
      <w:r w:rsidRPr="00C4413A">
        <w:rPr>
          <w:rFonts w:ascii="Times New Roman" w:hAnsi="Times New Roman"/>
          <w:b w:val="0"/>
          <w:i w:val="0"/>
          <w:sz w:val="24"/>
          <w:szCs w:val="24"/>
        </w:rPr>
        <w:t xml:space="preserve">11. </w:t>
      </w:r>
      <w:r w:rsidRPr="00C4413A">
        <w:rPr>
          <w:rFonts w:ascii="Times New Roman" w:hAnsi="Times New Roman"/>
          <w:b w:val="0"/>
          <w:i w:val="0"/>
          <w:color w:val="000000"/>
          <w:sz w:val="24"/>
          <w:szCs w:val="24"/>
        </w:rPr>
        <w:t xml:space="preserve">Приказ </w:t>
      </w:r>
      <w:r w:rsidRPr="00C4413A">
        <w:rPr>
          <w:rFonts w:ascii="Times New Roman" w:hAnsi="Times New Roman"/>
          <w:b w:val="0"/>
          <w:bCs w:val="0"/>
          <w:i w:val="0"/>
          <w:iCs w:val="0"/>
          <w:color w:val="000000"/>
          <w:sz w:val="24"/>
          <w:szCs w:val="24"/>
        </w:rPr>
        <w:t>Министерство труда и социальной защиты Российской Федерации</w:t>
      </w:r>
      <w:bookmarkStart w:id="0" w:name="h258"/>
      <w:bookmarkEnd w:id="0"/>
      <w:r w:rsidRPr="00C4413A">
        <w:rPr>
          <w:rFonts w:ascii="Times New Roman" w:hAnsi="Times New Roman"/>
          <w:b w:val="0"/>
          <w:bCs w:val="0"/>
          <w:i w:val="0"/>
          <w:iCs w:val="0"/>
          <w:color w:val="000000"/>
          <w:sz w:val="24"/>
          <w:szCs w:val="24"/>
        </w:rPr>
        <w:t xml:space="preserve"> </w:t>
      </w:r>
      <w:r w:rsidRPr="00C4413A">
        <w:rPr>
          <w:rFonts w:ascii="Times New Roman" w:hAnsi="Times New Roman"/>
          <w:b w:val="0"/>
          <w:i w:val="0"/>
          <w:color w:val="000000"/>
          <w:sz w:val="24"/>
          <w:szCs w:val="24"/>
        </w:rPr>
        <w:t>от 22.09.2021 г. N 652н «Об утверждении профессионального стандарта «педагог дополнительного образования детей и взрослых»</w:t>
      </w:r>
      <w:r w:rsidRPr="00C4413A">
        <w:rPr>
          <w:rFonts w:ascii="Times New Roman" w:hAnsi="Times New Roman"/>
          <w:b w:val="0"/>
          <w:i w:val="0"/>
          <w:sz w:val="24"/>
          <w:szCs w:val="24"/>
        </w:rPr>
        <w:t xml:space="preserve">; </w:t>
      </w:r>
    </w:p>
    <w:p w:rsidR="00CC63CA" w:rsidRPr="00C4413A" w:rsidRDefault="00CC63CA" w:rsidP="00C4413A">
      <w:pPr>
        <w:ind w:firstLine="284"/>
        <w:jc w:val="both"/>
        <w:rPr>
          <w:sz w:val="24"/>
          <w:szCs w:val="24"/>
        </w:rPr>
      </w:pPr>
      <w:r w:rsidRPr="00C4413A">
        <w:rPr>
          <w:sz w:val="24"/>
          <w:szCs w:val="24"/>
        </w:rPr>
        <w:t xml:space="preserve">12. 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CC63CA" w:rsidRPr="00C4413A" w:rsidRDefault="00CC63CA" w:rsidP="00C4413A">
      <w:pPr>
        <w:ind w:firstLine="284"/>
        <w:jc w:val="both"/>
        <w:rPr>
          <w:sz w:val="24"/>
          <w:szCs w:val="24"/>
        </w:rPr>
      </w:pPr>
      <w:r w:rsidRPr="00C4413A">
        <w:rPr>
          <w:sz w:val="24"/>
          <w:szCs w:val="24"/>
        </w:rPr>
        <w:t xml:space="preserve">13. Приказ министерства образования и науки Российской Федерации и министерства просвещения Российской Федерации от 05.08.2020 г. № 882/391 «Об организации и осуществлении образовательной деятельности по сетевой форме реализации образовательных программ». </w:t>
      </w:r>
    </w:p>
    <w:p w:rsidR="00CC63CA" w:rsidRPr="00C4413A" w:rsidRDefault="00CC63CA" w:rsidP="00C4413A">
      <w:pPr>
        <w:ind w:firstLine="284"/>
        <w:jc w:val="both"/>
        <w:rPr>
          <w:bCs/>
          <w:sz w:val="24"/>
          <w:szCs w:val="24"/>
        </w:rPr>
      </w:pPr>
      <w:r w:rsidRPr="00C4413A">
        <w:rPr>
          <w:bCs/>
          <w:sz w:val="24"/>
          <w:szCs w:val="24"/>
        </w:rPr>
        <w:t>14. Примерные требования к программам дополнительного образования детей в приложении к письму Департамента молодежной политики, воспитания и социальной поддержки детей Минобрнауки России от 11.12.2006 г. №06-1844.</w:t>
      </w:r>
    </w:p>
    <w:p w:rsidR="00CC63CA" w:rsidRPr="00C4413A" w:rsidRDefault="00CC63CA" w:rsidP="00C4413A">
      <w:pPr>
        <w:ind w:firstLine="284"/>
        <w:jc w:val="both"/>
        <w:rPr>
          <w:bCs/>
          <w:sz w:val="24"/>
          <w:szCs w:val="24"/>
        </w:rPr>
      </w:pPr>
      <w:r w:rsidRPr="00C4413A">
        <w:rPr>
          <w:bCs/>
          <w:sz w:val="24"/>
          <w:szCs w:val="24"/>
        </w:rPr>
        <w:t xml:space="preserve">15. Методические рекомендации по проектированию дополнительных общеразвивающих программ (включая разноуровневые программы) (Письмо Министерства образования и науки РФ от 18.11.2015 № 09-3242); </w:t>
      </w:r>
    </w:p>
    <w:p w:rsidR="00CC63CA" w:rsidRPr="00C4413A" w:rsidRDefault="00CC63CA" w:rsidP="00C4413A">
      <w:pPr>
        <w:ind w:firstLine="284"/>
        <w:jc w:val="both"/>
        <w:rPr>
          <w:sz w:val="24"/>
          <w:szCs w:val="24"/>
        </w:rPr>
      </w:pPr>
      <w:r w:rsidRPr="00C4413A">
        <w:rPr>
          <w:sz w:val="24"/>
          <w:szCs w:val="24"/>
        </w:rPr>
        <w:t xml:space="preserve">16. 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 ВК-641/09 от 26.03.2016); </w:t>
      </w:r>
    </w:p>
    <w:p w:rsidR="00CC63CA" w:rsidRPr="00C4413A" w:rsidRDefault="00CC63CA" w:rsidP="00C4413A">
      <w:pPr>
        <w:ind w:firstLine="284"/>
        <w:jc w:val="both"/>
        <w:rPr>
          <w:sz w:val="24"/>
          <w:szCs w:val="24"/>
        </w:rPr>
      </w:pPr>
      <w:r w:rsidRPr="00C4413A">
        <w:rPr>
          <w:sz w:val="24"/>
          <w:szCs w:val="24"/>
        </w:rPr>
        <w:t xml:space="preserve">17. Примерная программа воспитания. Утверждена на заседании Федерального учебно-методического объединения по общему образованию 2.06.2020 г. (http://form.instrao.ru ); </w:t>
      </w:r>
    </w:p>
    <w:p w:rsidR="00CC63CA" w:rsidRPr="00C4413A" w:rsidRDefault="00CC63CA" w:rsidP="00C4413A">
      <w:pPr>
        <w:ind w:firstLine="284"/>
        <w:jc w:val="both"/>
        <w:rPr>
          <w:sz w:val="24"/>
          <w:szCs w:val="24"/>
        </w:rPr>
      </w:pPr>
      <w:r w:rsidRPr="00C4413A">
        <w:rPr>
          <w:sz w:val="24"/>
          <w:szCs w:val="24"/>
        </w:rPr>
        <w:t>18. Методические рекомендации по разработке программ воспитания.</w:t>
      </w:r>
    </w:p>
    <w:p w:rsidR="00CC63CA" w:rsidRPr="00C4413A" w:rsidRDefault="00CC63CA" w:rsidP="00C4413A">
      <w:pPr>
        <w:ind w:firstLine="284"/>
        <w:jc w:val="both"/>
        <w:rPr>
          <w:bCs/>
          <w:sz w:val="24"/>
          <w:szCs w:val="24"/>
        </w:rPr>
      </w:pPr>
      <w:r w:rsidRPr="00C4413A">
        <w:rPr>
          <w:bCs/>
          <w:sz w:val="24"/>
          <w:szCs w:val="24"/>
        </w:rPr>
        <w:t>19. Устав МБУДО «АРЦДО «ДАР».</w:t>
      </w:r>
    </w:p>
    <w:p w:rsidR="00CC63CA" w:rsidRPr="00AB7F69" w:rsidRDefault="00CC63CA" w:rsidP="00AB7F69">
      <w:pPr>
        <w:jc w:val="both"/>
        <w:rPr>
          <w:sz w:val="24"/>
          <w:szCs w:val="24"/>
        </w:rPr>
      </w:pPr>
      <w:r w:rsidRPr="00AB7F69">
        <w:rPr>
          <w:b/>
          <w:bCs/>
          <w:sz w:val="24"/>
          <w:szCs w:val="24"/>
        </w:rPr>
        <w:t xml:space="preserve">1.3. </w:t>
      </w:r>
      <w:r w:rsidRPr="00AB7F69">
        <w:rPr>
          <w:bCs/>
          <w:sz w:val="24"/>
          <w:szCs w:val="24"/>
        </w:rPr>
        <w:t>Положение о д</w:t>
      </w:r>
      <w:r w:rsidRPr="00AB7F69">
        <w:rPr>
          <w:sz w:val="24"/>
          <w:szCs w:val="24"/>
        </w:rPr>
        <w:t>ополнительной общеобразовательной общеразвивающей программе (далее-ДООП) является локальным нормативным актом МБУДО «АРЦДЛ» «ДАР» (далее - Учреждение) и представляет собой комплекс основных характеристик образования и комплекс организационно-педагогических условий.</w:t>
      </w:r>
    </w:p>
    <w:p w:rsidR="00CC63CA" w:rsidRPr="00AB7F69" w:rsidRDefault="00CC63CA" w:rsidP="00AB7F69">
      <w:pPr>
        <w:pStyle w:val="ListParagraph"/>
        <w:spacing w:after="0" w:line="240" w:lineRule="auto"/>
        <w:ind w:left="142"/>
        <w:jc w:val="both"/>
        <w:rPr>
          <w:rFonts w:ascii="Times New Roman" w:hAnsi="Times New Roman"/>
          <w:b/>
          <w:sz w:val="24"/>
          <w:szCs w:val="24"/>
        </w:rPr>
      </w:pPr>
      <w:r w:rsidRPr="00AB7F69">
        <w:rPr>
          <w:rFonts w:ascii="Times New Roman" w:hAnsi="Times New Roman"/>
          <w:b/>
          <w:sz w:val="24"/>
          <w:szCs w:val="24"/>
        </w:rPr>
        <w:t>2.Требования к содержанию и структуре дополнительной общеобразовательной общеразвивающей программе</w:t>
      </w:r>
    </w:p>
    <w:p w:rsidR="00CC63CA" w:rsidRPr="00AB7F69" w:rsidRDefault="00CC63CA" w:rsidP="00AB7F69">
      <w:pPr>
        <w:jc w:val="both"/>
        <w:rPr>
          <w:sz w:val="24"/>
          <w:szCs w:val="24"/>
        </w:rPr>
      </w:pPr>
      <w:r w:rsidRPr="00AB7F69">
        <w:rPr>
          <w:b/>
          <w:bCs/>
          <w:sz w:val="24"/>
          <w:szCs w:val="24"/>
        </w:rPr>
        <w:t xml:space="preserve">2.1. </w:t>
      </w:r>
      <w:r w:rsidRPr="00AB7F69">
        <w:rPr>
          <w:sz w:val="24"/>
          <w:szCs w:val="24"/>
        </w:rPr>
        <w:t>ДООП должна быть построена на принципах конкретности, точности, логичности,</w:t>
      </w:r>
      <w:r w:rsidRPr="00AB7F69">
        <w:rPr>
          <w:b/>
          <w:bCs/>
          <w:sz w:val="24"/>
          <w:szCs w:val="24"/>
        </w:rPr>
        <w:t xml:space="preserve"> </w:t>
      </w:r>
      <w:r w:rsidRPr="00AB7F69">
        <w:rPr>
          <w:sz w:val="24"/>
          <w:szCs w:val="24"/>
        </w:rPr>
        <w:t>реалистичности; иметь официально-деловой стиль изложения с элементами научного, что предполагает использование современной педагогической терминологии; иметь оптимальный объём.</w:t>
      </w:r>
    </w:p>
    <w:p w:rsidR="00CC63CA" w:rsidRPr="00AB7F69" w:rsidRDefault="00CC63CA" w:rsidP="00AB7F69">
      <w:pPr>
        <w:ind w:right="20"/>
        <w:jc w:val="both"/>
        <w:rPr>
          <w:sz w:val="24"/>
          <w:szCs w:val="24"/>
        </w:rPr>
      </w:pPr>
      <w:r w:rsidRPr="00AB7F69">
        <w:rPr>
          <w:b/>
          <w:sz w:val="24"/>
          <w:szCs w:val="24"/>
        </w:rPr>
        <w:t>2.2.</w:t>
      </w:r>
      <w:r w:rsidRPr="00AB7F69">
        <w:rPr>
          <w:sz w:val="24"/>
          <w:szCs w:val="24"/>
        </w:rPr>
        <w:t xml:space="preserve"> Проектирование и реализация ДООП должны строиться на следующих основаниях:</w:t>
      </w:r>
    </w:p>
    <w:p w:rsidR="00CC63CA" w:rsidRPr="00AB7F69" w:rsidRDefault="00CC63CA" w:rsidP="00AB7F69">
      <w:pPr>
        <w:ind w:left="426"/>
        <w:jc w:val="both"/>
        <w:rPr>
          <w:rFonts w:ascii="Symbol" w:hAnsi="Symbol" w:cs="Symbol"/>
          <w:sz w:val="24"/>
          <w:szCs w:val="24"/>
        </w:rPr>
      </w:pPr>
      <w:r w:rsidRPr="00AB7F69">
        <w:rPr>
          <w:sz w:val="24"/>
          <w:szCs w:val="24"/>
        </w:rPr>
        <w:t>-свобода выбора образовательных программ и режима их освоения;</w:t>
      </w:r>
    </w:p>
    <w:p w:rsidR="00CC63CA" w:rsidRPr="00AB7F69" w:rsidRDefault="00CC63CA" w:rsidP="00AB7F69">
      <w:pPr>
        <w:ind w:left="426"/>
        <w:jc w:val="both"/>
        <w:rPr>
          <w:rFonts w:ascii="Symbol" w:hAnsi="Symbol" w:cs="Symbol"/>
          <w:sz w:val="24"/>
          <w:szCs w:val="24"/>
        </w:rPr>
      </w:pPr>
      <w:r w:rsidRPr="00AB7F69">
        <w:rPr>
          <w:sz w:val="24"/>
          <w:szCs w:val="24"/>
        </w:rPr>
        <w:t>-соответствие образовательных программ и форм дополнительного образования возрастным и индивидуальным особенностям детей;</w:t>
      </w:r>
    </w:p>
    <w:p w:rsidR="00CC63CA" w:rsidRPr="00AB7F69" w:rsidRDefault="00CC63CA" w:rsidP="00AB7F69">
      <w:pPr>
        <w:ind w:left="426"/>
        <w:jc w:val="both"/>
        <w:rPr>
          <w:rFonts w:ascii="Symbol" w:hAnsi="Symbol" w:cs="Symbol"/>
          <w:sz w:val="24"/>
          <w:szCs w:val="24"/>
        </w:rPr>
      </w:pPr>
      <w:r w:rsidRPr="00AB7F69">
        <w:rPr>
          <w:sz w:val="24"/>
          <w:szCs w:val="24"/>
        </w:rPr>
        <w:t>-вариативность, гибкость и мобильность образовательных программ;</w:t>
      </w:r>
    </w:p>
    <w:p w:rsidR="00CC63CA" w:rsidRPr="00AB7F69" w:rsidRDefault="00CC63CA" w:rsidP="00AB7F69">
      <w:pPr>
        <w:tabs>
          <w:tab w:val="left" w:pos="1420"/>
        </w:tabs>
        <w:ind w:left="426"/>
        <w:jc w:val="both"/>
        <w:rPr>
          <w:rFonts w:ascii="Symbol" w:hAnsi="Symbol" w:cs="Symbol"/>
          <w:sz w:val="24"/>
          <w:szCs w:val="24"/>
        </w:rPr>
      </w:pPr>
      <w:r w:rsidRPr="00AB7F69">
        <w:rPr>
          <w:sz w:val="24"/>
          <w:szCs w:val="24"/>
        </w:rPr>
        <w:t>- разноуровневость (ступенчатость) образовательных программ;</w:t>
      </w:r>
    </w:p>
    <w:p w:rsidR="00CC63CA" w:rsidRPr="00AB7F69" w:rsidRDefault="00CC63CA" w:rsidP="00AB7F69">
      <w:pPr>
        <w:tabs>
          <w:tab w:val="left" w:pos="1420"/>
        </w:tabs>
        <w:ind w:left="426"/>
        <w:jc w:val="both"/>
        <w:rPr>
          <w:rFonts w:ascii="Symbol" w:hAnsi="Symbol" w:cs="Symbol"/>
          <w:sz w:val="24"/>
          <w:szCs w:val="24"/>
        </w:rPr>
      </w:pPr>
      <w:r w:rsidRPr="00AB7F69">
        <w:rPr>
          <w:sz w:val="24"/>
          <w:szCs w:val="24"/>
        </w:rPr>
        <w:t>- возможность взаимозачета результатов;</w:t>
      </w:r>
    </w:p>
    <w:p w:rsidR="00CC63CA" w:rsidRPr="00AB7F69" w:rsidRDefault="00CC63CA" w:rsidP="00AB7F69">
      <w:pPr>
        <w:tabs>
          <w:tab w:val="left" w:pos="1420"/>
        </w:tabs>
        <w:ind w:left="426"/>
        <w:jc w:val="both"/>
        <w:rPr>
          <w:rFonts w:ascii="Symbol" w:hAnsi="Symbol" w:cs="Symbol"/>
          <w:sz w:val="24"/>
          <w:szCs w:val="24"/>
        </w:rPr>
      </w:pPr>
      <w:r w:rsidRPr="00AB7F69">
        <w:rPr>
          <w:sz w:val="24"/>
          <w:szCs w:val="24"/>
        </w:rPr>
        <w:t>-ориентация на метапредметные и личностные результаты образования;</w:t>
      </w:r>
    </w:p>
    <w:p w:rsidR="00CC63CA" w:rsidRPr="00AB7F69" w:rsidRDefault="00CC63CA" w:rsidP="00AB7F69">
      <w:pPr>
        <w:tabs>
          <w:tab w:val="left" w:pos="1420"/>
        </w:tabs>
        <w:ind w:left="426"/>
        <w:jc w:val="both"/>
        <w:rPr>
          <w:rFonts w:ascii="Symbol" w:hAnsi="Symbol" w:cs="Symbol"/>
          <w:sz w:val="24"/>
          <w:szCs w:val="24"/>
        </w:rPr>
      </w:pPr>
      <w:r w:rsidRPr="00AB7F69">
        <w:rPr>
          <w:sz w:val="24"/>
          <w:szCs w:val="24"/>
        </w:rPr>
        <w:t>-творческий и продуктивный характер образовательных программ;</w:t>
      </w:r>
    </w:p>
    <w:p w:rsidR="00CC63CA" w:rsidRDefault="00CC63CA" w:rsidP="00AB7F69">
      <w:pPr>
        <w:ind w:left="426"/>
        <w:jc w:val="both"/>
        <w:rPr>
          <w:sz w:val="24"/>
          <w:szCs w:val="24"/>
        </w:rPr>
      </w:pPr>
      <w:r w:rsidRPr="00AB7F69">
        <w:rPr>
          <w:sz w:val="24"/>
          <w:szCs w:val="24"/>
        </w:rPr>
        <w:t>-открытый и сетевой характер реализации</w:t>
      </w:r>
    </w:p>
    <w:p w:rsidR="00CC63CA" w:rsidRPr="00AB7F69" w:rsidRDefault="00CC63CA" w:rsidP="00810846">
      <w:pPr>
        <w:jc w:val="both"/>
        <w:rPr>
          <w:sz w:val="24"/>
          <w:szCs w:val="24"/>
        </w:rPr>
      </w:pPr>
      <w:r w:rsidRPr="00AB7F69">
        <w:rPr>
          <w:b/>
          <w:sz w:val="24"/>
          <w:szCs w:val="24"/>
        </w:rPr>
        <w:t>2.3.</w:t>
      </w:r>
      <w:r w:rsidRPr="00AB7F69">
        <w:rPr>
          <w:sz w:val="24"/>
          <w:szCs w:val="24"/>
        </w:rPr>
        <w:t xml:space="preserve"> ДООП реализуются в пространстве, не ограниченном образовательными стандартами: в дополнительном образовании федеральные государственные образовательные стандарты не предусматриваются. ДООП могут быть направлены на формирование и развитие творческих способностей детей,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организацию их свободного времени, обеспечение адаптации детей к жизни в обществе, профессиональную ориентацию, выявление и поддержку детей, проявивших выдающиеся способности.</w:t>
      </w:r>
    </w:p>
    <w:p w:rsidR="00CC63CA" w:rsidRPr="00AB7F69" w:rsidRDefault="00CC63CA" w:rsidP="00AB7F69">
      <w:pPr>
        <w:jc w:val="both"/>
        <w:rPr>
          <w:sz w:val="24"/>
          <w:szCs w:val="24"/>
        </w:rPr>
      </w:pPr>
      <w:r w:rsidRPr="00AB7F69">
        <w:rPr>
          <w:b/>
          <w:bCs/>
          <w:sz w:val="24"/>
          <w:szCs w:val="24"/>
        </w:rPr>
        <w:t xml:space="preserve">2.5. </w:t>
      </w:r>
      <w:r w:rsidRPr="00AB7F69">
        <w:rPr>
          <w:sz w:val="24"/>
          <w:szCs w:val="24"/>
        </w:rPr>
        <w:t>Проектирование содержания ДООП осуществляется индивидуально каждым</w:t>
      </w:r>
      <w:r w:rsidRPr="00AB7F69">
        <w:rPr>
          <w:b/>
          <w:bCs/>
          <w:sz w:val="24"/>
          <w:szCs w:val="24"/>
        </w:rPr>
        <w:t xml:space="preserve"> </w:t>
      </w:r>
      <w:r w:rsidRPr="00AB7F69">
        <w:rPr>
          <w:sz w:val="24"/>
          <w:szCs w:val="24"/>
        </w:rPr>
        <w:t>педагогом в соответствии с уровнем его профессионального мастерства и авторским видением дисциплины (образовательного компонента).</w:t>
      </w:r>
    </w:p>
    <w:p w:rsidR="00CC63CA" w:rsidRPr="00AB7F69" w:rsidRDefault="00CC63CA" w:rsidP="00AB7F69">
      <w:pPr>
        <w:jc w:val="both"/>
        <w:rPr>
          <w:sz w:val="24"/>
          <w:szCs w:val="24"/>
        </w:rPr>
      </w:pPr>
      <w:r w:rsidRPr="00AB7F69">
        <w:rPr>
          <w:b/>
          <w:bCs/>
          <w:sz w:val="24"/>
          <w:szCs w:val="24"/>
        </w:rPr>
        <w:t xml:space="preserve">2.6. </w:t>
      </w:r>
      <w:r w:rsidRPr="00AB7F69">
        <w:rPr>
          <w:sz w:val="24"/>
          <w:szCs w:val="24"/>
        </w:rPr>
        <w:t>При проектировании программы учитываются требования к уровню ее освоения. Содержание и материал Программы должны быть организованы по принципу дифференциации в соответствии со следующими уровнями сложности:</w:t>
      </w:r>
    </w:p>
    <w:p w:rsidR="00CC63CA" w:rsidRPr="00AB7F69" w:rsidRDefault="00CC63CA" w:rsidP="00AB7F69">
      <w:pPr>
        <w:ind w:firstLine="708"/>
        <w:jc w:val="both"/>
        <w:rPr>
          <w:sz w:val="24"/>
          <w:szCs w:val="24"/>
        </w:rPr>
      </w:pPr>
      <w:r w:rsidRPr="00AB7F69">
        <w:rPr>
          <w:sz w:val="24"/>
          <w:szCs w:val="24"/>
        </w:rPr>
        <w:t>1. "Стартовый</w:t>
      </w:r>
      <w:r>
        <w:rPr>
          <w:sz w:val="24"/>
          <w:szCs w:val="24"/>
        </w:rPr>
        <w:t xml:space="preserve"> (ознакомительный)</w:t>
      </w:r>
      <w:r w:rsidRPr="00AB7F69">
        <w:rPr>
          <w:sz w:val="24"/>
          <w:szCs w:val="24"/>
        </w:rPr>
        <w:t xml:space="preserve"> уровень". Предполагает использование и реализацию общедоступных и универсальных форм организации материала, минимальную сложность предлагаемого для освоения содержания программы.</w:t>
      </w:r>
    </w:p>
    <w:p w:rsidR="00CC63CA" w:rsidRPr="00AB7F69" w:rsidRDefault="00CC63CA" w:rsidP="00AB7F69">
      <w:pPr>
        <w:ind w:firstLine="713"/>
        <w:jc w:val="both"/>
        <w:rPr>
          <w:sz w:val="24"/>
          <w:szCs w:val="24"/>
        </w:rPr>
      </w:pPr>
      <w:r w:rsidRPr="00AB7F69">
        <w:rPr>
          <w:sz w:val="24"/>
          <w:szCs w:val="24"/>
        </w:rPr>
        <w:t>2. "Базовый уровень". Предполагает использование и реализацию таких форм организации материала, которые допускают освоение специализированных знаний и языка, гарантированно обеспечивают трансляцию общей и целостной картины в рамках содержательно-тематического направления программы.</w:t>
      </w:r>
    </w:p>
    <w:p w:rsidR="00CC63CA" w:rsidRPr="00AB7F69" w:rsidRDefault="00CC63CA" w:rsidP="00AB7F69">
      <w:pPr>
        <w:ind w:firstLine="713"/>
        <w:jc w:val="both"/>
        <w:rPr>
          <w:sz w:val="24"/>
          <w:szCs w:val="24"/>
        </w:rPr>
      </w:pPr>
      <w:r w:rsidRPr="00AB7F69">
        <w:rPr>
          <w:sz w:val="24"/>
          <w:szCs w:val="24"/>
        </w:rPr>
        <w:t>3. "Продвинутый уровень". Предполагает использование форм организации материала, обеспечивающих доступ к сложным (возможно узкоспециализированным) и нетривиальным разделам в рамках содержательно-тематического направления программы. Также предполагает углубленное изучение содержания программы и доступ к околопрофессиональным и профессиональным знаниям в рамках содержательно-тематического направления программы.</w:t>
      </w:r>
    </w:p>
    <w:p w:rsidR="00CC63CA" w:rsidRPr="00AB7F69" w:rsidRDefault="00CC63CA" w:rsidP="00AB7F69">
      <w:pPr>
        <w:jc w:val="both"/>
        <w:rPr>
          <w:sz w:val="24"/>
          <w:szCs w:val="24"/>
        </w:rPr>
      </w:pPr>
      <w:r w:rsidRPr="00AB7F69">
        <w:rPr>
          <w:b/>
          <w:sz w:val="24"/>
          <w:szCs w:val="24"/>
        </w:rPr>
        <w:t>2.7.</w:t>
      </w:r>
      <w:r w:rsidRPr="00AB7F69">
        <w:rPr>
          <w:sz w:val="24"/>
          <w:szCs w:val="24"/>
        </w:rPr>
        <w:t xml:space="preserve"> Объем и сроки освоения программы определяются на основании уровня освоения и содержания программы, а также с учетом возрастных особенностей обучающихся и требований СанПиН 2.4.3648-20.</w:t>
      </w:r>
    </w:p>
    <w:p w:rsidR="00CC63CA" w:rsidRPr="00AB7F69" w:rsidRDefault="00CC63CA" w:rsidP="00AB7F69">
      <w:pPr>
        <w:jc w:val="both"/>
        <w:rPr>
          <w:sz w:val="24"/>
          <w:szCs w:val="24"/>
        </w:rPr>
      </w:pPr>
      <w:r w:rsidRPr="00AB7F69">
        <w:rPr>
          <w:b/>
          <w:bCs/>
          <w:sz w:val="24"/>
          <w:szCs w:val="24"/>
        </w:rPr>
        <w:t xml:space="preserve">2.8. </w:t>
      </w:r>
      <w:r w:rsidRPr="00AB7F69">
        <w:rPr>
          <w:sz w:val="24"/>
          <w:szCs w:val="24"/>
        </w:rPr>
        <w:t>Структура ДООП является целостной системой и отражает внутреннюю логику</w:t>
      </w:r>
      <w:r w:rsidRPr="00AB7F69">
        <w:rPr>
          <w:b/>
          <w:bCs/>
          <w:sz w:val="24"/>
          <w:szCs w:val="24"/>
        </w:rPr>
        <w:t xml:space="preserve"> </w:t>
      </w:r>
      <w:r w:rsidRPr="00AB7F69">
        <w:rPr>
          <w:sz w:val="24"/>
          <w:szCs w:val="24"/>
        </w:rPr>
        <w:t>организации учебно-методического материала, и включает в себя следующие элементы:</w:t>
      </w:r>
    </w:p>
    <w:p w:rsidR="00CC63CA" w:rsidRPr="00AB7F69" w:rsidRDefault="00CC63CA" w:rsidP="00AB7F69">
      <w:pPr>
        <w:widowControl w:val="0"/>
        <w:ind w:firstLine="709"/>
        <w:jc w:val="both"/>
        <w:rPr>
          <w:i/>
          <w:color w:val="000000"/>
          <w:sz w:val="24"/>
          <w:szCs w:val="24"/>
        </w:rPr>
      </w:pPr>
      <w:r w:rsidRPr="00AB7F69">
        <w:rPr>
          <w:color w:val="000000"/>
          <w:sz w:val="24"/>
          <w:szCs w:val="24"/>
        </w:rPr>
        <w:t>-титульный лист; паспорт программы</w:t>
      </w:r>
      <w:r w:rsidRPr="00AB7F69">
        <w:rPr>
          <w:i/>
          <w:color w:val="000000"/>
          <w:sz w:val="24"/>
          <w:szCs w:val="24"/>
        </w:rPr>
        <w:t>;</w:t>
      </w:r>
    </w:p>
    <w:p w:rsidR="00CC63CA" w:rsidRPr="00AB7F69" w:rsidRDefault="00CC63CA" w:rsidP="00AB7F69">
      <w:pPr>
        <w:widowControl w:val="0"/>
        <w:ind w:firstLine="709"/>
        <w:jc w:val="both"/>
        <w:rPr>
          <w:color w:val="000000"/>
          <w:sz w:val="24"/>
          <w:szCs w:val="24"/>
        </w:rPr>
      </w:pPr>
      <w:r w:rsidRPr="00AB7F69">
        <w:rPr>
          <w:color w:val="000000"/>
          <w:sz w:val="24"/>
          <w:szCs w:val="24"/>
        </w:rPr>
        <w:t>- комплекс основных характеристик Программы;</w:t>
      </w:r>
    </w:p>
    <w:p w:rsidR="00CC63CA" w:rsidRPr="00AB7F69" w:rsidRDefault="00CC63CA" w:rsidP="00AB7F69">
      <w:pPr>
        <w:widowControl w:val="0"/>
        <w:ind w:firstLine="709"/>
        <w:jc w:val="both"/>
        <w:rPr>
          <w:color w:val="000000"/>
          <w:sz w:val="24"/>
          <w:szCs w:val="24"/>
        </w:rPr>
      </w:pPr>
      <w:r w:rsidRPr="00AB7F69">
        <w:rPr>
          <w:color w:val="000000"/>
          <w:sz w:val="24"/>
          <w:szCs w:val="24"/>
        </w:rPr>
        <w:t>- комплекс организационно-педагогических условий;</w:t>
      </w:r>
    </w:p>
    <w:p w:rsidR="00CC63CA" w:rsidRPr="00AB7F69" w:rsidRDefault="00CC63CA" w:rsidP="00AB7F69">
      <w:pPr>
        <w:widowControl w:val="0"/>
        <w:ind w:firstLine="709"/>
        <w:jc w:val="both"/>
        <w:rPr>
          <w:color w:val="000000"/>
          <w:sz w:val="24"/>
          <w:szCs w:val="24"/>
        </w:rPr>
      </w:pPr>
      <w:r w:rsidRPr="00AB7F69">
        <w:rPr>
          <w:color w:val="000000"/>
          <w:sz w:val="24"/>
          <w:szCs w:val="24"/>
        </w:rPr>
        <w:t>- список литературы;</w:t>
      </w:r>
    </w:p>
    <w:p w:rsidR="00CC63CA" w:rsidRPr="00AB7F69" w:rsidRDefault="00CC63CA" w:rsidP="00AB7F69">
      <w:pPr>
        <w:widowControl w:val="0"/>
        <w:ind w:firstLine="709"/>
        <w:jc w:val="both"/>
        <w:rPr>
          <w:color w:val="000000"/>
          <w:sz w:val="24"/>
          <w:szCs w:val="24"/>
        </w:rPr>
      </w:pPr>
      <w:r w:rsidRPr="00AB7F69">
        <w:rPr>
          <w:color w:val="000000"/>
          <w:sz w:val="24"/>
          <w:szCs w:val="24"/>
        </w:rPr>
        <w:t>- приложения</w:t>
      </w:r>
    </w:p>
    <w:p w:rsidR="00CC63CA" w:rsidRPr="00AB7F69" w:rsidRDefault="00CC63CA" w:rsidP="00AB7F69">
      <w:pPr>
        <w:widowControl w:val="0"/>
        <w:jc w:val="both"/>
        <w:rPr>
          <w:color w:val="000000"/>
          <w:sz w:val="24"/>
          <w:szCs w:val="24"/>
        </w:rPr>
      </w:pPr>
      <w:r w:rsidRPr="00AB7F69">
        <w:rPr>
          <w:b/>
          <w:color w:val="000000"/>
          <w:sz w:val="24"/>
          <w:szCs w:val="24"/>
        </w:rPr>
        <w:t>2.9.</w:t>
      </w:r>
      <w:r w:rsidRPr="00AB7F69">
        <w:rPr>
          <w:color w:val="000000"/>
          <w:sz w:val="24"/>
          <w:szCs w:val="24"/>
        </w:rPr>
        <w:t xml:space="preserve"> Содержание структурных компонентов программы.</w:t>
      </w:r>
    </w:p>
    <w:p w:rsidR="00CC63CA" w:rsidRPr="00AB7F69" w:rsidRDefault="00CC63CA" w:rsidP="00AB7F69">
      <w:pPr>
        <w:jc w:val="both"/>
        <w:rPr>
          <w:color w:val="000000"/>
          <w:sz w:val="24"/>
          <w:szCs w:val="24"/>
        </w:rPr>
      </w:pPr>
      <w:r w:rsidRPr="00AB7F69">
        <w:rPr>
          <w:b/>
          <w:color w:val="000000"/>
          <w:sz w:val="24"/>
          <w:szCs w:val="24"/>
        </w:rPr>
        <w:t>2.9.1.</w:t>
      </w:r>
      <w:r w:rsidRPr="00AB7F69">
        <w:rPr>
          <w:i/>
          <w:color w:val="000000"/>
          <w:sz w:val="24"/>
          <w:szCs w:val="24"/>
        </w:rPr>
        <w:t xml:space="preserve"> Титульный лист программы</w:t>
      </w:r>
      <w:r w:rsidRPr="00AB7F69">
        <w:rPr>
          <w:color w:val="000000"/>
          <w:sz w:val="24"/>
          <w:szCs w:val="24"/>
        </w:rPr>
        <w:t xml:space="preserve"> – первая страница, предваряющая текст программы и служащая источником библиографической информации для идентификации документа.  На титульном листе указывается:</w:t>
      </w:r>
    </w:p>
    <w:p w:rsidR="00CC63CA" w:rsidRPr="00AB7F69" w:rsidRDefault="00CC63CA" w:rsidP="00AB7F69">
      <w:pPr>
        <w:widowControl w:val="0"/>
        <w:ind w:firstLine="709"/>
        <w:jc w:val="both"/>
        <w:rPr>
          <w:color w:val="000000"/>
          <w:sz w:val="24"/>
          <w:szCs w:val="24"/>
        </w:rPr>
      </w:pPr>
      <w:r w:rsidRPr="00AB7F69">
        <w:rPr>
          <w:color w:val="000000"/>
          <w:sz w:val="24"/>
          <w:szCs w:val="24"/>
        </w:rPr>
        <w:t>- полное наименование учреждения;</w:t>
      </w:r>
    </w:p>
    <w:p w:rsidR="00CC63CA" w:rsidRPr="00AB7F69" w:rsidRDefault="00CC63CA" w:rsidP="00AB7F69">
      <w:pPr>
        <w:widowControl w:val="0"/>
        <w:ind w:firstLine="709"/>
        <w:jc w:val="both"/>
        <w:rPr>
          <w:color w:val="000000"/>
          <w:sz w:val="24"/>
          <w:szCs w:val="24"/>
        </w:rPr>
      </w:pPr>
      <w:r w:rsidRPr="00AB7F69">
        <w:rPr>
          <w:color w:val="000000"/>
          <w:sz w:val="24"/>
          <w:szCs w:val="24"/>
        </w:rPr>
        <w:t>- номер протокола и дата принятия педагогическим советом учреждения, номер приказа директора об утверждении программы;</w:t>
      </w:r>
    </w:p>
    <w:p w:rsidR="00CC63CA" w:rsidRPr="00AB7F69" w:rsidRDefault="00CC63CA" w:rsidP="00AB7F69">
      <w:pPr>
        <w:widowControl w:val="0"/>
        <w:ind w:firstLine="709"/>
        <w:jc w:val="both"/>
        <w:rPr>
          <w:color w:val="000000"/>
          <w:sz w:val="24"/>
          <w:szCs w:val="24"/>
        </w:rPr>
      </w:pPr>
      <w:r w:rsidRPr="00AB7F69">
        <w:rPr>
          <w:color w:val="000000"/>
          <w:sz w:val="24"/>
          <w:szCs w:val="24"/>
        </w:rPr>
        <w:t>- название программы;</w:t>
      </w:r>
    </w:p>
    <w:p w:rsidR="00CC63CA" w:rsidRPr="00AB7F69" w:rsidRDefault="00CC63CA" w:rsidP="00AB7F69">
      <w:pPr>
        <w:widowControl w:val="0"/>
        <w:ind w:firstLine="709"/>
        <w:jc w:val="both"/>
        <w:rPr>
          <w:color w:val="000000"/>
          <w:sz w:val="24"/>
          <w:szCs w:val="24"/>
        </w:rPr>
      </w:pPr>
      <w:r w:rsidRPr="00AB7F69">
        <w:rPr>
          <w:color w:val="000000"/>
          <w:sz w:val="24"/>
          <w:szCs w:val="24"/>
        </w:rPr>
        <w:t>- направленность программы;</w:t>
      </w:r>
    </w:p>
    <w:p w:rsidR="00CC63CA" w:rsidRPr="00AB7F69" w:rsidRDefault="00CC63CA" w:rsidP="00AB7F69">
      <w:pPr>
        <w:widowControl w:val="0"/>
        <w:ind w:firstLine="709"/>
        <w:jc w:val="both"/>
        <w:rPr>
          <w:color w:val="000000"/>
          <w:sz w:val="24"/>
          <w:szCs w:val="24"/>
        </w:rPr>
      </w:pPr>
      <w:r w:rsidRPr="00AB7F69">
        <w:rPr>
          <w:color w:val="000000"/>
          <w:sz w:val="24"/>
          <w:szCs w:val="24"/>
        </w:rPr>
        <w:t>- возраст обучающихся, на которых рассчитана программа;</w:t>
      </w:r>
    </w:p>
    <w:p w:rsidR="00CC63CA" w:rsidRPr="00AB7F69" w:rsidRDefault="00CC63CA" w:rsidP="00AB7F69">
      <w:pPr>
        <w:widowControl w:val="0"/>
        <w:ind w:firstLine="709"/>
        <w:jc w:val="both"/>
        <w:rPr>
          <w:color w:val="000000"/>
          <w:sz w:val="24"/>
          <w:szCs w:val="24"/>
        </w:rPr>
      </w:pPr>
      <w:r w:rsidRPr="00AB7F69">
        <w:rPr>
          <w:color w:val="000000"/>
          <w:sz w:val="24"/>
          <w:szCs w:val="24"/>
        </w:rPr>
        <w:t>- срок реализации программы;</w:t>
      </w:r>
    </w:p>
    <w:p w:rsidR="00CC63CA" w:rsidRPr="00AB7F69" w:rsidRDefault="00CC63CA" w:rsidP="00AB7F69">
      <w:pPr>
        <w:widowControl w:val="0"/>
        <w:ind w:firstLine="709"/>
        <w:jc w:val="both"/>
        <w:rPr>
          <w:color w:val="000000"/>
          <w:sz w:val="24"/>
          <w:szCs w:val="24"/>
        </w:rPr>
      </w:pPr>
      <w:r w:rsidRPr="00AB7F69">
        <w:rPr>
          <w:color w:val="000000"/>
          <w:sz w:val="24"/>
          <w:szCs w:val="24"/>
        </w:rPr>
        <w:t>-ФИО, должность автора (-ов) (составителя (-ей) программы;</w:t>
      </w:r>
    </w:p>
    <w:p w:rsidR="00CC63CA" w:rsidRPr="00AB7F69" w:rsidRDefault="00CC63CA" w:rsidP="00AB7F69">
      <w:pPr>
        <w:widowControl w:val="0"/>
        <w:ind w:firstLine="709"/>
        <w:jc w:val="both"/>
        <w:rPr>
          <w:color w:val="000000"/>
          <w:sz w:val="24"/>
          <w:szCs w:val="24"/>
        </w:rPr>
      </w:pPr>
      <w:r w:rsidRPr="00AB7F69">
        <w:rPr>
          <w:color w:val="000000"/>
          <w:sz w:val="24"/>
          <w:szCs w:val="24"/>
        </w:rPr>
        <w:t xml:space="preserve">-ФИО, должность педагога(-ов), реализующих программу; </w:t>
      </w:r>
    </w:p>
    <w:p w:rsidR="00CC63CA" w:rsidRPr="00AB7F69" w:rsidRDefault="00CC63CA" w:rsidP="00AB7F69">
      <w:pPr>
        <w:widowControl w:val="0"/>
        <w:ind w:firstLine="709"/>
        <w:jc w:val="both"/>
        <w:rPr>
          <w:color w:val="000000"/>
          <w:sz w:val="24"/>
          <w:szCs w:val="24"/>
        </w:rPr>
      </w:pPr>
      <w:r w:rsidRPr="00AB7F69">
        <w:rPr>
          <w:color w:val="000000"/>
          <w:sz w:val="24"/>
          <w:szCs w:val="24"/>
        </w:rPr>
        <w:t>- город;</w:t>
      </w:r>
    </w:p>
    <w:p w:rsidR="00CC63CA" w:rsidRPr="00AB7F69" w:rsidRDefault="00CC63CA" w:rsidP="00AB7F69">
      <w:pPr>
        <w:widowControl w:val="0"/>
        <w:ind w:firstLine="709"/>
        <w:jc w:val="both"/>
        <w:rPr>
          <w:color w:val="000000"/>
          <w:sz w:val="24"/>
          <w:szCs w:val="24"/>
        </w:rPr>
      </w:pPr>
      <w:r w:rsidRPr="00AB7F69">
        <w:rPr>
          <w:color w:val="000000"/>
          <w:sz w:val="24"/>
          <w:szCs w:val="24"/>
        </w:rPr>
        <w:t>- год разработки программы.</w:t>
      </w:r>
    </w:p>
    <w:p w:rsidR="00CC63CA" w:rsidRPr="00AB7F69" w:rsidRDefault="00CC63CA" w:rsidP="00AB7F69">
      <w:pPr>
        <w:widowControl w:val="0"/>
        <w:jc w:val="both"/>
        <w:rPr>
          <w:i/>
          <w:color w:val="000000"/>
          <w:sz w:val="24"/>
          <w:szCs w:val="24"/>
        </w:rPr>
      </w:pPr>
      <w:r w:rsidRPr="00AB7F69">
        <w:rPr>
          <w:b/>
          <w:color w:val="000000"/>
          <w:sz w:val="24"/>
          <w:szCs w:val="24"/>
        </w:rPr>
        <w:t>2.9.2</w:t>
      </w:r>
      <w:r w:rsidRPr="00AB7F69">
        <w:rPr>
          <w:i/>
          <w:color w:val="000000"/>
          <w:sz w:val="24"/>
          <w:szCs w:val="24"/>
        </w:rPr>
        <w:t>. Комплекс основных характеристик программы.</w:t>
      </w:r>
    </w:p>
    <w:p w:rsidR="00CC63CA" w:rsidRPr="00AB7F69" w:rsidRDefault="00CC63CA" w:rsidP="00AB7F69">
      <w:pPr>
        <w:widowControl w:val="0"/>
        <w:jc w:val="both"/>
        <w:rPr>
          <w:i/>
          <w:color w:val="000000"/>
          <w:sz w:val="24"/>
          <w:szCs w:val="24"/>
        </w:rPr>
      </w:pPr>
      <w:r w:rsidRPr="00AB7F69">
        <w:rPr>
          <w:b/>
          <w:color w:val="000000"/>
          <w:sz w:val="24"/>
          <w:szCs w:val="24"/>
        </w:rPr>
        <w:t>2.9.2.1</w:t>
      </w:r>
      <w:r w:rsidRPr="00AB7F69">
        <w:rPr>
          <w:i/>
          <w:color w:val="000000"/>
          <w:sz w:val="24"/>
          <w:szCs w:val="24"/>
        </w:rPr>
        <w:t>.Пояснительная записка (общая характеристика программы):</w:t>
      </w:r>
    </w:p>
    <w:p w:rsidR="00CC63CA" w:rsidRPr="00AB7F69" w:rsidRDefault="00CC63CA" w:rsidP="00AB7F69">
      <w:pPr>
        <w:widowControl w:val="0"/>
        <w:ind w:firstLine="709"/>
        <w:jc w:val="both"/>
        <w:rPr>
          <w:i/>
          <w:color w:val="000000"/>
          <w:sz w:val="24"/>
          <w:szCs w:val="24"/>
        </w:rPr>
      </w:pPr>
      <w:r w:rsidRPr="00AB7F69">
        <w:rPr>
          <w:i/>
          <w:color w:val="000000"/>
          <w:sz w:val="24"/>
          <w:szCs w:val="24"/>
        </w:rPr>
        <w:t>-  нормативно-правовая основа</w:t>
      </w:r>
    </w:p>
    <w:p w:rsidR="00CC63CA" w:rsidRPr="00AB7F69" w:rsidRDefault="00CC63CA" w:rsidP="00AB7F69">
      <w:pPr>
        <w:widowControl w:val="0"/>
        <w:ind w:firstLine="709"/>
        <w:jc w:val="both"/>
        <w:rPr>
          <w:i/>
          <w:color w:val="000000"/>
          <w:sz w:val="24"/>
          <w:szCs w:val="24"/>
        </w:rPr>
      </w:pPr>
      <w:r w:rsidRPr="00AB7F69">
        <w:rPr>
          <w:i/>
          <w:color w:val="000000"/>
          <w:sz w:val="24"/>
          <w:szCs w:val="24"/>
        </w:rPr>
        <w:t>-  ключевая педагогическая идея</w:t>
      </w:r>
    </w:p>
    <w:p w:rsidR="00CC63CA" w:rsidRPr="00AB7F69" w:rsidRDefault="00CC63CA" w:rsidP="00AB7F69">
      <w:pPr>
        <w:pStyle w:val="ListParagraph"/>
        <w:tabs>
          <w:tab w:val="left" w:pos="993"/>
        </w:tabs>
        <w:spacing w:after="0" w:line="240" w:lineRule="auto"/>
        <w:ind w:left="0" w:firstLine="709"/>
        <w:jc w:val="both"/>
        <w:rPr>
          <w:rStyle w:val="fontstyle01"/>
          <w:sz w:val="24"/>
          <w:szCs w:val="24"/>
        </w:rPr>
      </w:pPr>
      <w:r w:rsidRPr="00AB7F69">
        <w:rPr>
          <w:rFonts w:ascii="Times New Roman" w:hAnsi="Times New Roman"/>
          <w:i/>
          <w:color w:val="000000"/>
          <w:sz w:val="24"/>
          <w:szCs w:val="24"/>
          <w:lang w:eastAsia="ru-RU"/>
        </w:rPr>
        <w:t xml:space="preserve">- направленность программы - </w:t>
      </w:r>
      <w:r w:rsidRPr="00AB7F69">
        <w:rPr>
          <w:rStyle w:val="fontstyle01"/>
          <w:sz w:val="24"/>
          <w:szCs w:val="24"/>
        </w:rPr>
        <w:t>техническая,</w:t>
      </w:r>
      <w:r w:rsidRPr="00AB7F69">
        <w:rPr>
          <w:color w:val="000000"/>
          <w:sz w:val="24"/>
          <w:szCs w:val="24"/>
        </w:rPr>
        <w:t xml:space="preserve"> </w:t>
      </w:r>
      <w:r w:rsidRPr="00AB7F69">
        <w:rPr>
          <w:rStyle w:val="fontstyle01"/>
          <w:sz w:val="24"/>
          <w:szCs w:val="24"/>
        </w:rPr>
        <w:t>естественнонаучная,</w:t>
      </w:r>
      <w:r w:rsidRPr="00AB7F69">
        <w:rPr>
          <w:color w:val="000000"/>
          <w:sz w:val="24"/>
          <w:szCs w:val="24"/>
        </w:rPr>
        <w:t xml:space="preserve"> </w:t>
      </w:r>
      <w:r w:rsidRPr="00AB7F69">
        <w:rPr>
          <w:rStyle w:val="fontstyle01"/>
          <w:sz w:val="24"/>
          <w:szCs w:val="24"/>
        </w:rPr>
        <w:t>художественная,</w:t>
      </w:r>
      <w:r>
        <w:rPr>
          <w:color w:val="000000"/>
          <w:sz w:val="24"/>
          <w:szCs w:val="24"/>
        </w:rPr>
        <w:t xml:space="preserve"> </w:t>
      </w:r>
      <w:r w:rsidRPr="00AB7F69">
        <w:rPr>
          <w:color w:val="000000"/>
          <w:sz w:val="24"/>
          <w:szCs w:val="24"/>
        </w:rPr>
        <w:t xml:space="preserve"> </w:t>
      </w:r>
      <w:r w:rsidRPr="00AB7F69">
        <w:rPr>
          <w:rStyle w:val="fontstyle01"/>
          <w:sz w:val="24"/>
          <w:szCs w:val="24"/>
        </w:rPr>
        <w:t>социально-</w:t>
      </w:r>
      <w:r>
        <w:rPr>
          <w:rStyle w:val="fontstyle01"/>
          <w:sz w:val="24"/>
          <w:szCs w:val="24"/>
        </w:rPr>
        <w:t>гуманитарная</w:t>
      </w:r>
      <w:r w:rsidRPr="00AB7F69">
        <w:rPr>
          <w:rStyle w:val="fontstyle01"/>
          <w:sz w:val="24"/>
          <w:szCs w:val="24"/>
        </w:rPr>
        <w:t>;</w:t>
      </w:r>
    </w:p>
    <w:p w:rsidR="00CC63CA" w:rsidRPr="00AB7F69" w:rsidRDefault="00CC63CA" w:rsidP="00AB7F69">
      <w:pPr>
        <w:ind w:right="-8" w:firstLine="709"/>
        <w:jc w:val="both"/>
        <w:rPr>
          <w:b/>
          <w:sz w:val="24"/>
          <w:szCs w:val="24"/>
        </w:rPr>
      </w:pPr>
      <w:r w:rsidRPr="00AB7F69">
        <w:rPr>
          <w:rStyle w:val="fontstyle01"/>
          <w:i/>
          <w:sz w:val="24"/>
          <w:szCs w:val="24"/>
        </w:rPr>
        <w:t>- ф</w:t>
      </w:r>
      <w:r w:rsidRPr="00AB7F69">
        <w:rPr>
          <w:i/>
          <w:sz w:val="24"/>
          <w:szCs w:val="24"/>
        </w:rPr>
        <w:t xml:space="preserve">орма организации содержания и процесса педагогической деятельности – </w:t>
      </w:r>
      <w:r w:rsidRPr="00AB7F69">
        <w:rPr>
          <w:sz w:val="24"/>
          <w:szCs w:val="24"/>
        </w:rPr>
        <w:t>интегрированная, или комплексная, или модульная;</w:t>
      </w:r>
    </w:p>
    <w:p w:rsidR="00CC63CA" w:rsidRDefault="00CC63CA" w:rsidP="00810846">
      <w:pPr>
        <w:ind w:firstLine="709"/>
        <w:jc w:val="both"/>
      </w:pPr>
      <w:r w:rsidRPr="00AB7F69">
        <w:rPr>
          <w:i/>
        </w:rPr>
        <w:t>- уровни реализации программы</w:t>
      </w:r>
      <w:r w:rsidRPr="00AB7F69">
        <w:rPr>
          <w:b/>
        </w:rPr>
        <w:t xml:space="preserve"> - </w:t>
      </w:r>
      <w:r>
        <w:t>стартовый (начальный</w:t>
      </w:r>
      <w:r w:rsidRPr="00AB7F69">
        <w:t>, ознакомительный), базовый (основной, общекультурный), или продвинутый (углубленный, профессионально-ориентированный);</w:t>
      </w:r>
    </w:p>
    <w:p w:rsidR="00CC63CA" w:rsidRPr="00AB7F69" w:rsidRDefault="00CC63CA" w:rsidP="00810846">
      <w:pPr>
        <w:ind w:firstLine="709"/>
        <w:jc w:val="both"/>
        <w:rPr>
          <w:rStyle w:val="fontstyle01"/>
          <w:sz w:val="24"/>
          <w:szCs w:val="24"/>
        </w:rPr>
      </w:pPr>
      <w:r w:rsidRPr="00AB7F69">
        <w:rPr>
          <w:rStyle w:val="fontstyle01"/>
          <w:i/>
          <w:sz w:val="24"/>
          <w:szCs w:val="24"/>
        </w:rPr>
        <w:t>- актуальность программы</w:t>
      </w:r>
      <w:r w:rsidRPr="00AB7F69">
        <w:rPr>
          <w:rStyle w:val="fontstyle01"/>
          <w:sz w:val="24"/>
          <w:szCs w:val="24"/>
        </w:rPr>
        <w:t xml:space="preserve"> – своевременность, современность программы;</w:t>
      </w:r>
    </w:p>
    <w:p w:rsidR="00CC63CA" w:rsidRPr="00AB7F69" w:rsidRDefault="00CC63CA" w:rsidP="00AB7F69">
      <w:pPr>
        <w:widowControl w:val="0"/>
        <w:ind w:firstLine="709"/>
        <w:jc w:val="both"/>
        <w:rPr>
          <w:color w:val="000000"/>
          <w:sz w:val="24"/>
          <w:szCs w:val="24"/>
        </w:rPr>
      </w:pPr>
      <w:r w:rsidRPr="00AB7F69">
        <w:rPr>
          <w:i/>
          <w:color w:val="000000"/>
          <w:sz w:val="24"/>
          <w:szCs w:val="24"/>
        </w:rPr>
        <w:t xml:space="preserve">- отличительные особенности программы </w:t>
      </w:r>
      <w:r w:rsidRPr="00AB7F69">
        <w:rPr>
          <w:color w:val="000000"/>
          <w:sz w:val="24"/>
          <w:szCs w:val="24"/>
        </w:rPr>
        <w:t>– характерные свойства, отличающие программу от других, остальных; отличительные черты, основные идеи, которые придают программе своеобразие;</w:t>
      </w:r>
    </w:p>
    <w:p w:rsidR="00CC63CA" w:rsidRPr="00AB7F69" w:rsidRDefault="00CC63CA" w:rsidP="00AB7F69">
      <w:pPr>
        <w:widowControl w:val="0"/>
        <w:ind w:firstLine="709"/>
        <w:jc w:val="both"/>
        <w:rPr>
          <w:rFonts w:ascii="TimesNewRomanPSMT" w:hAnsi="TimesNewRomanPSMT"/>
          <w:color w:val="000000"/>
          <w:sz w:val="24"/>
          <w:szCs w:val="24"/>
        </w:rPr>
      </w:pPr>
      <w:r w:rsidRPr="00AB7F69">
        <w:rPr>
          <w:rFonts w:ascii="SymbolMT" w:hAnsi="SymbolMT"/>
          <w:i/>
          <w:color w:val="000000"/>
          <w:sz w:val="24"/>
          <w:szCs w:val="24"/>
        </w:rPr>
        <w:t xml:space="preserve">- </w:t>
      </w:r>
      <w:r w:rsidRPr="00AB7F69">
        <w:rPr>
          <w:rFonts w:ascii="SymbolMT" w:hAnsi="SymbolMT"/>
          <w:color w:val="000000"/>
          <w:sz w:val="24"/>
          <w:szCs w:val="24"/>
        </w:rPr>
        <w:t xml:space="preserve"> </w:t>
      </w:r>
      <w:r w:rsidRPr="00AB7F69">
        <w:rPr>
          <w:rFonts w:ascii="TimesNewRomanPS-ItalicMT" w:hAnsi="TimesNewRomanPS-ItalicMT"/>
          <w:i/>
          <w:iCs/>
          <w:color w:val="000000"/>
          <w:sz w:val="24"/>
          <w:szCs w:val="24"/>
        </w:rPr>
        <w:t xml:space="preserve">адресат программы </w:t>
      </w:r>
      <w:r w:rsidRPr="00AB7F69">
        <w:rPr>
          <w:rFonts w:ascii="TimesNewRomanPSMT" w:hAnsi="TimesNewRomanPSMT"/>
          <w:color w:val="000000"/>
          <w:sz w:val="24"/>
          <w:szCs w:val="24"/>
        </w:rPr>
        <w:t>– примерный портрет учащегося, для которого будет актуальным обучение по данной программе;</w:t>
      </w:r>
    </w:p>
    <w:p w:rsidR="00CC63CA" w:rsidRPr="00AB7F69" w:rsidRDefault="00CC63CA" w:rsidP="00AB7F69">
      <w:pPr>
        <w:widowControl w:val="0"/>
        <w:ind w:firstLine="709"/>
        <w:jc w:val="both"/>
        <w:rPr>
          <w:rFonts w:ascii="TimesNewRomanPSMT" w:hAnsi="TimesNewRomanPSMT"/>
          <w:color w:val="000000"/>
          <w:sz w:val="24"/>
          <w:szCs w:val="24"/>
        </w:rPr>
      </w:pPr>
      <w:r w:rsidRPr="00AB7F69">
        <w:rPr>
          <w:rFonts w:ascii="SymbolMT" w:hAnsi="SymbolMT"/>
          <w:i/>
          <w:color w:val="000000"/>
          <w:sz w:val="24"/>
          <w:szCs w:val="24"/>
        </w:rPr>
        <w:t>-</w:t>
      </w:r>
      <w:r w:rsidRPr="00AB7F69">
        <w:rPr>
          <w:rFonts w:ascii="SymbolMT" w:hAnsi="SymbolMT"/>
          <w:color w:val="000000"/>
          <w:sz w:val="24"/>
          <w:szCs w:val="24"/>
        </w:rPr>
        <w:t xml:space="preserve"> </w:t>
      </w:r>
      <w:r w:rsidRPr="00AB7F69">
        <w:rPr>
          <w:rFonts w:ascii="TimesNewRomanPS-ItalicMT" w:hAnsi="TimesNewRomanPS-ItalicMT"/>
          <w:i/>
          <w:iCs/>
          <w:color w:val="000000"/>
          <w:sz w:val="24"/>
          <w:szCs w:val="24"/>
        </w:rPr>
        <w:t xml:space="preserve">объем программы </w:t>
      </w:r>
      <w:r w:rsidRPr="00AB7F69">
        <w:rPr>
          <w:rFonts w:ascii="TimesNewRomanPSMT" w:hAnsi="TimesNewRomanPSMT"/>
          <w:color w:val="000000"/>
          <w:sz w:val="24"/>
          <w:szCs w:val="24"/>
        </w:rPr>
        <w:t>– общее количество учебных часов, запланированных на весь период обучения, необходимых для освоения программы;</w:t>
      </w:r>
    </w:p>
    <w:p w:rsidR="00CC63CA" w:rsidRPr="00AB7F69" w:rsidRDefault="00CC63CA" w:rsidP="00AB7F69">
      <w:pPr>
        <w:widowControl w:val="0"/>
        <w:ind w:firstLine="709"/>
        <w:jc w:val="both"/>
        <w:rPr>
          <w:rFonts w:ascii="TimesNewRomanPSMT" w:hAnsi="TimesNewRomanPSMT"/>
          <w:color w:val="000000"/>
          <w:sz w:val="24"/>
          <w:szCs w:val="24"/>
        </w:rPr>
      </w:pPr>
      <w:r w:rsidRPr="00AB7F69">
        <w:rPr>
          <w:rFonts w:ascii="SymbolMT" w:hAnsi="SymbolMT"/>
          <w:i/>
          <w:color w:val="000000"/>
          <w:sz w:val="24"/>
          <w:szCs w:val="24"/>
        </w:rPr>
        <w:t>-</w:t>
      </w:r>
      <w:r w:rsidRPr="00AB7F69">
        <w:rPr>
          <w:rFonts w:ascii="SymbolMT" w:hAnsi="SymbolMT"/>
          <w:color w:val="000000"/>
          <w:sz w:val="24"/>
          <w:szCs w:val="24"/>
        </w:rPr>
        <w:t xml:space="preserve"> </w:t>
      </w:r>
      <w:r w:rsidRPr="00AB7F69">
        <w:rPr>
          <w:rFonts w:ascii="TimesNewRomanPS-ItalicMT" w:hAnsi="TimesNewRomanPS-ItalicMT"/>
          <w:i/>
          <w:iCs/>
          <w:color w:val="000000"/>
          <w:sz w:val="24"/>
          <w:szCs w:val="24"/>
        </w:rPr>
        <w:t xml:space="preserve">формы обучения </w:t>
      </w:r>
      <w:r w:rsidRPr="00AB7F69">
        <w:rPr>
          <w:rFonts w:ascii="TimesNewRomanPS-ItalicMT" w:hAnsi="TimesNewRomanPS-ItalicMT"/>
          <w:iCs/>
          <w:color w:val="000000"/>
          <w:sz w:val="24"/>
          <w:szCs w:val="24"/>
        </w:rPr>
        <w:t>(очная, заочная, очно-заочная)</w:t>
      </w:r>
      <w:r w:rsidRPr="00AB7F69">
        <w:rPr>
          <w:rFonts w:ascii="TimesNewRomanPSMT" w:hAnsi="TimesNewRomanPSMT"/>
          <w:color w:val="000000"/>
          <w:sz w:val="24"/>
          <w:szCs w:val="24"/>
        </w:rPr>
        <w:t>;</w:t>
      </w:r>
    </w:p>
    <w:p w:rsidR="00CC63CA" w:rsidRPr="00AB7F69" w:rsidRDefault="00CC63CA" w:rsidP="00AB7F69">
      <w:pPr>
        <w:widowControl w:val="0"/>
        <w:ind w:firstLine="709"/>
        <w:jc w:val="both"/>
        <w:rPr>
          <w:rFonts w:ascii="TimesNewRomanPSMT" w:hAnsi="TimesNewRomanPSMT"/>
          <w:color w:val="000000"/>
          <w:sz w:val="24"/>
          <w:szCs w:val="24"/>
        </w:rPr>
      </w:pPr>
      <w:r w:rsidRPr="00AB7F69">
        <w:rPr>
          <w:rFonts w:ascii="SymbolMT" w:hAnsi="SymbolMT"/>
          <w:i/>
          <w:color w:val="000000"/>
          <w:sz w:val="24"/>
          <w:szCs w:val="24"/>
        </w:rPr>
        <w:t>-</w:t>
      </w:r>
      <w:r w:rsidRPr="00AB7F69">
        <w:rPr>
          <w:rFonts w:ascii="SymbolMT" w:hAnsi="SymbolMT"/>
          <w:color w:val="000000"/>
          <w:sz w:val="24"/>
          <w:szCs w:val="24"/>
        </w:rPr>
        <w:t xml:space="preserve"> </w:t>
      </w:r>
      <w:r w:rsidRPr="00AB7F69">
        <w:rPr>
          <w:rFonts w:ascii="TimesNewRomanPS-ItalicMT" w:hAnsi="TimesNewRomanPS-ItalicMT"/>
          <w:i/>
          <w:iCs/>
          <w:color w:val="000000"/>
          <w:sz w:val="24"/>
          <w:szCs w:val="24"/>
        </w:rPr>
        <w:t xml:space="preserve">срок освоения программы </w:t>
      </w:r>
      <w:r w:rsidRPr="00AB7F69">
        <w:rPr>
          <w:rFonts w:ascii="TimesNewRomanPSMT" w:hAnsi="TimesNewRomanPSMT"/>
          <w:color w:val="000000"/>
          <w:sz w:val="24"/>
          <w:szCs w:val="24"/>
        </w:rPr>
        <w:t>определяется содержанием программы – количество недель, месяцев, лет, необходимых для ее освоения;</w:t>
      </w:r>
    </w:p>
    <w:p w:rsidR="00CC63CA" w:rsidRPr="00AB7F69" w:rsidRDefault="00CC63CA" w:rsidP="00AB7F69">
      <w:pPr>
        <w:widowControl w:val="0"/>
        <w:ind w:firstLine="709"/>
        <w:jc w:val="both"/>
        <w:rPr>
          <w:rFonts w:ascii="TimesNewRomanPSMT" w:hAnsi="TimesNewRomanPSMT"/>
          <w:color w:val="000000"/>
          <w:sz w:val="24"/>
          <w:szCs w:val="24"/>
        </w:rPr>
      </w:pPr>
      <w:r w:rsidRPr="00AB7F69">
        <w:rPr>
          <w:rFonts w:ascii="SymbolMT" w:hAnsi="SymbolMT"/>
          <w:i/>
          <w:color w:val="000000"/>
          <w:sz w:val="24"/>
          <w:szCs w:val="24"/>
        </w:rPr>
        <w:t xml:space="preserve">- </w:t>
      </w:r>
      <w:r w:rsidRPr="00AB7F69">
        <w:rPr>
          <w:rFonts w:ascii="TimesNewRomanPS-ItalicMT" w:hAnsi="TimesNewRomanPS-ItalicMT"/>
          <w:i/>
          <w:iCs/>
          <w:color w:val="000000"/>
          <w:sz w:val="24"/>
          <w:szCs w:val="24"/>
        </w:rPr>
        <w:t xml:space="preserve">режим занятий </w:t>
      </w:r>
      <w:r w:rsidRPr="00AB7F69">
        <w:rPr>
          <w:rFonts w:ascii="TimesNewRomanPSMT" w:hAnsi="TimesNewRomanPSMT"/>
          <w:color w:val="000000"/>
          <w:sz w:val="24"/>
          <w:szCs w:val="24"/>
        </w:rPr>
        <w:t>– периодичность и продолжительность занятий.</w:t>
      </w:r>
    </w:p>
    <w:p w:rsidR="00CC63CA" w:rsidRPr="00AB7F69" w:rsidRDefault="00CC63CA" w:rsidP="00AB7F69">
      <w:pPr>
        <w:widowControl w:val="0"/>
        <w:jc w:val="both"/>
        <w:rPr>
          <w:rFonts w:ascii="TimesNewRomanPS-ItalicMT" w:hAnsi="TimesNewRomanPS-ItalicMT"/>
          <w:i/>
          <w:iCs/>
          <w:color w:val="000000"/>
          <w:sz w:val="24"/>
          <w:szCs w:val="24"/>
        </w:rPr>
      </w:pPr>
      <w:r w:rsidRPr="00AB7F69">
        <w:rPr>
          <w:rFonts w:ascii="TimesNewRomanPS-ItalicMT" w:hAnsi="TimesNewRomanPS-ItalicMT"/>
          <w:b/>
          <w:iCs/>
          <w:color w:val="000000"/>
          <w:sz w:val="24"/>
          <w:szCs w:val="24"/>
        </w:rPr>
        <w:t>2.9.2.2.</w:t>
      </w:r>
      <w:r w:rsidRPr="00AB7F69">
        <w:rPr>
          <w:rFonts w:ascii="TimesNewRomanPS-ItalicMT" w:hAnsi="TimesNewRomanPS-ItalicMT"/>
          <w:i/>
          <w:iCs/>
          <w:color w:val="000000"/>
          <w:sz w:val="24"/>
          <w:szCs w:val="24"/>
        </w:rPr>
        <w:t xml:space="preserve"> Цель и задачи программы:</w:t>
      </w:r>
    </w:p>
    <w:p w:rsidR="00CC63CA" w:rsidRPr="00AB7F69" w:rsidRDefault="00CC63CA" w:rsidP="00AB7F69">
      <w:pPr>
        <w:ind w:left="7" w:firstLine="713"/>
        <w:jc w:val="both"/>
        <w:rPr>
          <w:sz w:val="24"/>
          <w:szCs w:val="24"/>
        </w:rPr>
      </w:pPr>
      <w:r w:rsidRPr="00AB7F69">
        <w:rPr>
          <w:i/>
          <w:iCs/>
          <w:sz w:val="24"/>
          <w:szCs w:val="24"/>
        </w:rPr>
        <w:t xml:space="preserve">Цель </w:t>
      </w:r>
      <w:r w:rsidRPr="00AB7F69">
        <w:rPr>
          <w:sz w:val="24"/>
          <w:szCs w:val="24"/>
        </w:rPr>
        <w:t>может быть направлена на</w:t>
      </w:r>
      <w:r w:rsidRPr="00AB7F69">
        <w:rPr>
          <w:i/>
          <w:iCs/>
          <w:sz w:val="24"/>
          <w:szCs w:val="24"/>
        </w:rPr>
        <w:t xml:space="preserve"> </w:t>
      </w:r>
      <w:r w:rsidRPr="00AB7F69">
        <w:rPr>
          <w:sz w:val="24"/>
          <w:szCs w:val="24"/>
        </w:rPr>
        <w:t>развитие</w:t>
      </w:r>
      <w:r w:rsidRPr="00AB7F69">
        <w:rPr>
          <w:i/>
          <w:iCs/>
          <w:sz w:val="24"/>
          <w:szCs w:val="24"/>
        </w:rPr>
        <w:t xml:space="preserve"> </w:t>
      </w:r>
      <w:r w:rsidRPr="00AB7F69">
        <w:rPr>
          <w:sz w:val="24"/>
          <w:szCs w:val="24"/>
        </w:rPr>
        <w:t>определенных способностей ребенка; формирование личности, владеющей определенными навыками; создание условий развития ребенка в целом;</w:t>
      </w:r>
      <w:r w:rsidRPr="00AB7F69">
        <w:rPr>
          <w:i/>
          <w:iCs/>
          <w:sz w:val="24"/>
          <w:szCs w:val="24"/>
        </w:rPr>
        <w:t xml:space="preserve"> </w:t>
      </w:r>
      <w:r w:rsidRPr="00AB7F69">
        <w:rPr>
          <w:sz w:val="24"/>
          <w:szCs w:val="24"/>
        </w:rPr>
        <w:t>формирование высоких духовных качеств юного поколения средствами различных направлений развития личности ребенка, способного к творчеству, самовыражению через овладение основами мастерства различных направлений дополнительного образования; социализацию ребёнка в обществе.</w:t>
      </w:r>
    </w:p>
    <w:p w:rsidR="00CC63CA" w:rsidRPr="00AB7F69" w:rsidRDefault="00CC63CA" w:rsidP="00AB7F69">
      <w:pPr>
        <w:ind w:left="7" w:firstLine="713"/>
        <w:jc w:val="both"/>
        <w:rPr>
          <w:sz w:val="24"/>
          <w:szCs w:val="24"/>
        </w:rPr>
      </w:pPr>
      <w:r w:rsidRPr="00AB7F69">
        <w:rPr>
          <w:i/>
          <w:iCs/>
          <w:sz w:val="24"/>
          <w:szCs w:val="24"/>
        </w:rPr>
        <w:t>Задачи д</w:t>
      </w:r>
      <w:r w:rsidRPr="00AB7F69">
        <w:rPr>
          <w:sz w:val="24"/>
          <w:szCs w:val="24"/>
        </w:rPr>
        <w:t>олжны соответствовать содержанию,</w:t>
      </w:r>
      <w:r w:rsidRPr="00AB7F69">
        <w:rPr>
          <w:i/>
          <w:iCs/>
          <w:sz w:val="24"/>
          <w:szCs w:val="24"/>
        </w:rPr>
        <w:t xml:space="preserve"> </w:t>
      </w:r>
      <w:r w:rsidRPr="00AB7F69">
        <w:rPr>
          <w:sz w:val="24"/>
          <w:szCs w:val="24"/>
        </w:rPr>
        <w:t>формам и методам предполагаемой</w:t>
      </w:r>
      <w:r w:rsidRPr="00AB7F69">
        <w:rPr>
          <w:i/>
          <w:iCs/>
          <w:sz w:val="24"/>
          <w:szCs w:val="24"/>
        </w:rPr>
        <w:t xml:space="preserve"> </w:t>
      </w:r>
      <w:r w:rsidRPr="00AB7F69">
        <w:rPr>
          <w:sz w:val="24"/>
          <w:szCs w:val="24"/>
        </w:rPr>
        <w:t xml:space="preserve">образовательной деятельности: </w:t>
      </w:r>
      <w:r w:rsidRPr="00AB7F69">
        <w:rPr>
          <w:i/>
          <w:iCs/>
          <w:sz w:val="24"/>
          <w:szCs w:val="24"/>
        </w:rPr>
        <w:t>воспитательные</w:t>
      </w:r>
      <w:r w:rsidRPr="00AB7F69">
        <w:rPr>
          <w:sz w:val="24"/>
          <w:szCs w:val="24"/>
        </w:rPr>
        <w:t xml:space="preserve"> (ценностные ориентации, отношения, личностные качества, которые будут сформированы); </w:t>
      </w:r>
      <w:r w:rsidRPr="00AB7F69">
        <w:rPr>
          <w:i/>
          <w:iCs/>
          <w:sz w:val="24"/>
          <w:szCs w:val="24"/>
        </w:rPr>
        <w:t>развивающие</w:t>
      </w:r>
      <w:r w:rsidRPr="00AB7F69">
        <w:rPr>
          <w:sz w:val="24"/>
          <w:szCs w:val="24"/>
        </w:rPr>
        <w:t xml:space="preserve"> (способности, творческие возможности, которые будут реализованы, получат развитие); </w:t>
      </w:r>
      <w:r w:rsidRPr="00AB7F69">
        <w:rPr>
          <w:i/>
          <w:iCs/>
          <w:sz w:val="24"/>
          <w:szCs w:val="24"/>
        </w:rPr>
        <w:t>обучающие</w:t>
      </w:r>
      <w:r w:rsidRPr="00AB7F69">
        <w:rPr>
          <w:sz w:val="24"/>
          <w:szCs w:val="24"/>
        </w:rPr>
        <w:t xml:space="preserve"> (что узнает обучающийся, освоив программу, какие представления получит, чем овладеет, чему научится и т.д.). </w:t>
      </w:r>
    </w:p>
    <w:p w:rsidR="00CC63CA" w:rsidRPr="00AB7F69" w:rsidRDefault="00CC63CA" w:rsidP="00AB7F69">
      <w:pPr>
        <w:widowControl w:val="0"/>
        <w:jc w:val="both"/>
        <w:rPr>
          <w:rFonts w:ascii="TimesNewRomanPS-ItalicMT" w:hAnsi="TimesNewRomanPS-ItalicMT"/>
          <w:i/>
          <w:iCs/>
          <w:color w:val="000000"/>
          <w:sz w:val="24"/>
          <w:szCs w:val="24"/>
        </w:rPr>
      </w:pPr>
      <w:r w:rsidRPr="00AB7F69">
        <w:rPr>
          <w:rFonts w:ascii="TimesNewRomanPS-ItalicMT" w:hAnsi="TimesNewRomanPS-ItalicMT"/>
          <w:b/>
          <w:iCs/>
          <w:color w:val="000000"/>
          <w:sz w:val="24"/>
          <w:szCs w:val="24"/>
        </w:rPr>
        <w:t>2.9.2.3.</w:t>
      </w:r>
      <w:r w:rsidRPr="00AB7F69">
        <w:rPr>
          <w:rFonts w:ascii="TimesNewRomanPS-ItalicMT" w:hAnsi="TimesNewRomanPS-ItalicMT"/>
          <w:i/>
          <w:iCs/>
          <w:color w:val="000000"/>
          <w:sz w:val="24"/>
          <w:szCs w:val="24"/>
        </w:rPr>
        <w:t xml:space="preserve"> Содержание программы:</w:t>
      </w:r>
    </w:p>
    <w:p w:rsidR="00CC63CA" w:rsidRPr="00AB7F69" w:rsidRDefault="00CC63CA" w:rsidP="00AB7F69">
      <w:pPr>
        <w:widowControl w:val="0"/>
        <w:ind w:firstLine="709"/>
        <w:jc w:val="both"/>
        <w:rPr>
          <w:rFonts w:ascii="TimesNewRomanPSMT" w:hAnsi="TimesNewRomanPSMT"/>
          <w:color w:val="000000"/>
          <w:sz w:val="24"/>
          <w:szCs w:val="24"/>
        </w:rPr>
      </w:pPr>
      <w:r w:rsidRPr="00AB7F69">
        <w:rPr>
          <w:rFonts w:ascii="SymbolMT" w:hAnsi="SymbolMT"/>
          <w:i/>
          <w:color w:val="000000"/>
          <w:sz w:val="24"/>
          <w:szCs w:val="24"/>
        </w:rPr>
        <w:t xml:space="preserve">- </w:t>
      </w:r>
      <w:r w:rsidRPr="00AB7F69">
        <w:rPr>
          <w:rFonts w:ascii="TimesNewRomanPS-ItalicMT" w:hAnsi="TimesNewRomanPS-ItalicMT"/>
          <w:i/>
          <w:iCs/>
          <w:color w:val="000000"/>
          <w:sz w:val="24"/>
          <w:szCs w:val="24"/>
        </w:rPr>
        <w:t xml:space="preserve">учебный план </w:t>
      </w:r>
      <w:r w:rsidRPr="00AB7F69">
        <w:rPr>
          <w:rFonts w:ascii="TimesNewRomanPSMT" w:hAnsi="TimesNewRomanPSMT"/>
          <w:color w:val="000000"/>
          <w:sz w:val="24"/>
          <w:szCs w:val="24"/>
        </w:rPr>
        <w:t>– содержит название разделов и тем программы, количество теоретических и практических часов и формы аттестации (контроля), оформляется в табличной форме;</w:t>
      </w:r>
    </w:p>
    <w:p w:rsidR="00CC63CA" w:rsidRPr="00AB7F69" w:rsidRDefault="00CC63CA" w:rsidP="00AB7F69">
      <w:pPr>
        <w:widowControl w:val="0"/>
        <w:ind w:firstLine="709"/>
        <w:jc w:val="both"/>
        <w:rPr>
          <w:rFonts w:ascii="TimesNewRomanPSMT" w:hAnsi="TimesNewRomanPSMT"/>
          <w:color w:val="000000"/>
          <w:sz w:val="24"/>
          <w:szCs w:val="24"/>
        </w:rPr>
      </w:pPr>
      <w:r w:rsidRPr="00AB7F69">
        <w:rPr>
          <w:rFonts w:ascii="SymbolMT" w:hAnsi="SymbolMT"/>
          <w:i/>
          <w:color w:val="000000"/>
          <w:sz w:val="24"/>
          <w:szCs w:val="24"/>
        </w:rPr>
        <w:t>-</w:t>
      </w:r>
      <w:r w:rsidRPr="00AB7F69">
        <w:rPr>
          <w:rFonts w:ascii="SymbolMT" w:hAnsi="SymbolMT"/>
          <w:color w:val="000000"/>
          <w:sz w:val="24"/>
          <w:szCs w:val="24"/>
        </w:rPr>
        <w:t xml:space="preserve"> </w:t>
      </w:r>
      <w:r w:rsidRPr="00AB7F69">
        <w:rPr>
          <w:rFonts w:ascii="TimesNewRomanPS-ItalicMT" w:hAnsi="TimesNewRomanPS-ItalicMT"/>
          <w:i/>
          <w:iCs/>
          <w:color w:val="000000"/>
          <w:sz w:val="24"/>
          <w:szCs w:val="24"/>
        </w:rPr>
        <w:t xml:space="preserve">содержание учебно-тематического плана </w:t>
      </w:r>
      <w:r w:rsidRPr="00AB7F69">
        <w:rPr>
          <w:rFonts w:ascii="TimesNewRomanPSMT" w:hAnsi="TimesNewRomanPSMT"/>
          <w:color w:val="000000"/>
          <w:sz w:val="24"/>
          <w:szCs w:val="24"/>
        </w:rPr>
        <w:t>– это реферативное описание разделов и тем программы в соответствии с последовательностью, заданной учебным планом, включая описание теоретической и практической частей, форм контроля, соответствующих каждой теме.</w:t>
      </w:r>
    </w:p>
    <w:p w:rsidR="00CC63CA" w:rsidRPr="00AB7F69" w:rsidRDefault="00CC63CA" w:rsidP="00AB7F69">
      <w:pPr>
        <w:widowControl w:val="0"/>
        <w:jc w:val="both"/>
        <w:rPr>
          <w:rFonts w:ascii="TimesNewRomanPSMT" w:hAnsi="TimesNewRomanPSMT"/>
          <w:color w:val="000000"/>
          <w:sz w:val="24"/>
          <w:szCs w:val="24"/>
        </w:rPr>
      </w:pPr>
      <w:r w:rsidRPr="00AB7F69">
        <w:rPr>
          <w:rFonts w:ascii="TimesNewRomanPS-ItalicMT" w:hAnsi="TimesNewRomanPS-ItalicMT"/>
          <w:b/>
          <w:iCs/>
          <w:color w:val="000000"/>
          <w:sz w:val="24"/>
          <w:szCs w:val="24"/>
        </w:rPr>
        <w:t>2.9.2.4.</w:t>
      </w:r>
      <w:r w:rsidRPr="00AB7F69">
        <w:rPr>
          <w:rFonts w:ascii="TimesNewRomanPS-ItalicMT" w:hAnsi="TimesNewRomanPS-ItalicMT"/>
          <w:i/>
          <w:iCs/>
          <w:color w:val="000000"/>
          <w:sz w:val="24"/>
          <w:szCs w:val="24"/>
        </w:rPr>
        <w:t xml:space="preserve"> Планируемые результаты </w:t>
      </w:r>
      <w:r w:rsidRPr="00AB7F69">
        <w:rPr>
          <w:rFonts w:ascii="TimesNewRomanPSMT" w:hAnsi="TimesNewRomanPSMT"/>
          <w:color w:val="000000"/>
          <w:sz w:val="24"/>
          <w:szCs w:val="24"/>
        </w:rPr>
        <w:t>– совокупность знаний, умений, навыков, личностных качеств, компетенций, личностных, метапредметных и предметных результатов, приобретаемых обучающимися при освоении программы по ее завершению и формулируются с учетом цели и содержания программы.</w:t>
      </w:r>
    </w:p>
    <w:p w:rsidR="00CC63CA" w:rsidRPr="00AB7F69" w:rsidRDefault="00CC63CA" w:rsidP="00AB7F69">
      <w:pPr>
        <w:widowControl w:val="0"/>
        <w:jc w:val="both"/>
        <w:rPr>
          <w:rFonts w:ascii="TimesNewRomanPSMT" w:hAnsi="TimesNewRomanPSMT"/>
          <w:i/>
          <w:color w:val="000000"/>
          <w:sz w:val="24"/>
          <w:szCs w:val="24"/>
        </w:rPr>
      </w:pPr>
      <w:r w:rsidRPr="00AB7F69">
        <w:rPr>
          <w:rFonts w:ascii="TimesNewRomanPSMT" w:hAnsi="TimesNewRomanPSMT"/>
          <w:b/>
          <w:color w:val="000000"/>
          <w:sz w:val="24"/>
          <w:szCs w:val="24"/>
        </w:rPr>
        <w:t>2.9.3.</w:t>
      </w:r>
      <w:r w:rsidRPr="00AB7F69">
        <w:rPr>
          <w:rFonts w:ascii="TimesNewRomanPSMT" w:hAnsi="TimesNewRomanPSMT"/>
          <w:i/>
          <w:color w:val="000000"/>
          <w:sz w:val="24"/>
          <w:szCs w:val="24"/>
        </w:rPr>
        <w:t xml:space="preserve"> Комплекс организационно-педагогических условий:</w:t>
      </w:r>
    </w:p>
    <w:p w:rsidR="00CC63CA" w:rsidRPr="00AB7F69" w:rsidRDefault="00CC63CA" w:rsidP="00AB7F69">
      <w:pPr>
        <w:widowControl w:val="0"/>
        <w:jc w:val="both"/>
        <w:rPr>
          <w:rFonts w:ascii="TimesNewRomanPSMT" w:hAnsi="TimesNewRomanPSMT"/>
          <w:color w:val="000000"/>
          <w:sz w:val="24"/>
          <w:szCs w:val="24"/>
        </w:rPr>
      </w:pPr>
      <w:r w:rsidRPr="00AB7F69">
        <w:rPr>
          <w:rFonts w:ascii="TimesNewRomanPSMT" w:hAnsi="TimesNewRomanPSMT"/>
          <w:b/>
          <w:color w:val="000000"/>
          <w:sz w:val="24"/>
          <w:szCs w:val="24"/>
        </w:rPr>
        <w:t>2.9.3.1</w:t>
      </w:r>
      <w:r w:rsidRPr="00AB7F69">
        <w:rPr>
          <w:rFonts w:ascii="TimesNewRomanPSMT" w:hAnsi="TimesNewRomanPSMT"/>
          <w:i/>
          <w:color w:val="000000"/>
          <w:sz w:val="24"/>
          <w:szCs w:val="24"/>
        </w:rPr>
        <w:t>.Календарный учебный график</w:t>
      </w:r>
      <w:r w:rsidRPr="00AB7F69">
        <w:rPr>
          <w:rFonts w:ascii="TimesNewRomanPSMT" w:hAnsi="TimesNewRomanPSMT"/>
          <w:color w:val="000000"/>
          <w:sz w:val="24"/>
          <w:szCs w:val="24"/>
        </w:rPr>
        <w:t xml:space="preserve"> – это составная часть образовательной программы, являющейся комплексом основных характеристик образования и определяет количество учебных недель и количество учебных дней, продолжительность каникул, даты начала и окончания учебных периодов/этапов; календарный учебный график является обязательным компонентом  дополнительной общеобразовательной программы и составляется для каждой группы.</w:t>
      </w:r>
    </w:p>
    <w:p w:rsidR="00CC63CA" w:rsidRPr="00AB7F69" w:rsidRDefault="00CC63CA" w:rsidP="00AB7F69">
      <w:pPr>
        <w:widowControl w:val="0"/>
        <w:jc w:val="both"/>
        <w:rPr>
          <w:color w:val="000000"/>
          <w:sz w:val="24"/>
          <w:szCs w:val="24"/>
        </w:rPr>
      </w:pPr>
      <w:r w:rsidRPr="00AB7F69">
        <w:rPr>
          <w:rFonts w:ascii="TimesNewRomanPSMT" w:hAnsi="TimesNewRomanPSMT"/>
          <w:b/>
          <w:i/>
          <w:color w:val="000000"/>
          <w:sz w:val="24"/>
          <w:szCs w:val="24"/>
        </w:rPr>
        <w:t>2.9.3.2.</w:t>
      </w:r>
      <w:r w:rsidRPr="00AB7F69">
        <w:rPr>
          <w:rFonts w:ascii="TimesNewRomanPSMT" w:hAnsi="TimesNewRomanPSMT"/>
          <w:i/>
          <w:color w:val="000000"/>
          <w:sz w:val="24"/>
          <w:szCs w:val="24"/>
        </w:rPr>
        <w:t xml:space="preserve">Календарно-тематическое план </w:t>
      </w:r>
      <w:r w:rsidRPr="00AB7F69">
        <w:rPr>
          <w:rFonts w:ascii="TimesNewRomanPSMT" w:hAnsi="TimesNewRomanPSMT"/>
          <w:color w:val="000000"/>
          <w:sz w:val="24"/>
          <w:szCs w:val="24"/>
        </w:rPr>
        <w:t>(далее-КТП)</w:t>
      </w:r>
      <w:r w:rsidRPr="00AB7F69">
        <w:rPr>
          <w:rFonts w:ascii="TimesNewRomanPSMT" w:hAnsi="TimesNewRomanPSMT"/>
          <w:i/>
          <w:color w:val="000000"/>
          <w:sz w:val="24"/>
          <w:szCs w:val="24"/>
        </w:rPr>
        <w:t xml:space="preserve"> </w:t>
      </w:r>
      <w:r w:rsidRPr="00AB7F69">
        <w:rPr>
          <w:rFonts w:ascii="TimesNewRomanPSMT" w:hAnsi="TimesNewRomanPSMT"/>
          <w:color w:val="000000"/>
          <w:sz w:val="24"/>
          <w:szCs w:val="24"/>
        </w:rPr>
        <w:t xml:space="preserve">составляется ежегодно на каждую группу обучения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293"/>
        <w:gridCol w:w="1971"/>
        <w:gridCol w:w="1971"/>
        <w:gridCol w:w="1971"/>
      </w:tblGrid>
      <w:tr w:rsidR="00CC63CA" w:rsidRPr="00AB7F69" w:rsidTr="004702D4">
        <w:tc>
          <w:tcPr>
            <w:tcW w:w="648" w:type="dxa"/>
          </w:tcPr>
          <w:p w:rsidR="00CC63CA" w:rsidRPr="004702D4" w:rsidRDefault="00CC63CA" w:rsidP="004702D4">
            <w:pPr>
              <w:widowControl w:val="0"/>
              <w:jc w:val="both"/>
              <w:rPr>
                <w:color w:val="000000"/>
                <w:sz w:val="24"/>
                <w:szCs w:val="24"/>
              </w:rPr>
            </w:pPr>
            <w:r w:rsidRPr="004702D4">
              <w:rPr>
                <w:color w:val="000000"/>
                <w:sz w:val="24"/>
                <w:szCs w:val="24"/>
              </w:rPr>
              <w:t>№</w:t>
            </w:r>
          </w:p>
        </w:tc>
        <w:tc>
          <w:tcPr>
            <w:tcW w:w="3293" w:type="dxa"/>
          </w:tcPr>
          <w:p w:rsidR="00CC63CA" w:rsidRPr="004702D4" w:rsidRDefault="00CC63CA" w:rsidP="004702D4">
            <w:pPr>
              <w:widowControl w:val="0"/>
              <w:jc w:val="both"/>
              <w:rPr>
                <w:color w:val="000000"/>
                <w:sz w:val="24"/>
                <w:szCs w:val="24"/>
              </w:rPr>
            </w:pPr>
            <w:r w:rsidRPr="004702D4">
              <w:rPr>
                <w:color w:val="000000"/>
                <w:sz w:val="24"/>
                <w:szCs w:val="24"/>
              </w:rPr>
              <w:t>Название темы</w:t>
            </w:r>
          </w:p>
        </w:tc>
        <w:tc>
          <w:tcPr>
            <w:tcW w:w="1971" w:type="dxa"/>
          </w:tcPr>
          <w:p w:rsidR="00CC63CA" w:rsidRPr="004702D4" w:rsidRDefault="00CC63CA" w:rsidP="004702D4">
            <w:pPr>
              <w:widowControl w:val="0"/>
              <w:jc w:val="center"/>
              <w:rPr>
                <w:color w:val="000000"/>
                <w:sz w:val="24"/>
                <w:szCs w:val="24"/>
              </w:rPr>
            </w:pPr>
            <w:r w:rsidRPr="004702D4">
              <w:rPr>
                <w:color w:val="000000"/>
                <w:sz w:val="24"/>
                <w:szCs w:val="24"/>
              </w:rPr>
              <w:t>планируемая дата</w:t>
            </w:r>
          </w:p>
        </w:tc>
        <w:tc>
          <w:tcPr>
            <w:tcW w:w="1971" w:type="dxa"/>
          </w:tcPr>
          <w:p w:rsidR="00CC63CA" w:rsidRPr="004702D4" w:rsidRDefault="00CC63CA" w:rsidP="004702D4">
            <w:pPr>
              <w:widowControl w:val="0"/>
              <w:jc w:val="center"/>
              <w:rPr>
                <w:color w:val="000000"/>
                <w:sz w:val="24"/>
                <w:szCs w:val="24"/>
              </w:rPr>
            </w:pPr>
            <w:r w:rsidRPr="004702D4">
              <w:rPr>
                <w:color w:val="000000"/>
                <w:sz w:val="24"/>
                <w:szCs w:val="24"/>
              </w:rPr>
              <w:t>фактическая дата</w:t>
            </w:r>
          </w:p>
        </w:tc>
        <w:tc>
          <w:tcPr>
            <w:tcW w:w="1971" w:type="dxa"/>
          </w:tcPr>
          <w:p w:rsidR="00CC63CA" w:rsidRPr="004702D4" w:rsidRDefault="00CC63CA" w:rsidP="004702D4">
            <w:pPr>
              <w:widowControl w:val="0"/>
              <w:jc w:val="center"/>
              <w:rPr>
                <w:color w:val="000000"/>
                <w:sz w:val="24"/>
                <w:szCs w:val="24"/>
              </w:rPr>
            </w:pPr>
            <w:r w:rsidRPr="004702D4">
              <w:rPr>
                <w:color w:val="000000"/>
                <w:sz w:val="24"/>
                <w:szCs w:val="24"/>
              </w:rPr>
              <w:t>примечание</w:t>
            </w:r>
          </w:p>
        </w:tc>
      </w:tr>
      <w:tr w:rsidR="00CC63CA" w:rsidRPr="00AB7F69" w:rsidTr="004702D4">
        <w:tc>
          <w:tcPr>
            <w:tcW w:w="648" w:type="dxa"/>
          </w:tcPr>
          <w:p w:rsidR="00CC63CA" w:rsidRPr="004702D4" w:rsidRDefault="00CC63CA" w:rsidP="004702D4">
            <w:pPr>
              <w:widowControl w:val="0"/>
              <w:jc w:val="both"/>
              <w:rPr>
                <w:color w:val="000000"/>
                <w:sz w:val="24"/>
                <w:szCs w:val="24"/>
              </w:rPr>
            </w:pPr>
          </w:p>
        </w:tc>
        <w:tc>
          <w:tcPr>
            <w:tcW w:w="3293" w:type="dxa"/>
          </w:tcPr>
          <w:p w:rsidR="00CC63CA" w:rsidRPr="004702D4" w:rsidRDefault="00CC63CA" w:rsidP="004702D4">
            <w:pPr>
              <w:widowControl w:val="0"/>
              <w:jc w:val="both"/>
              <w:rPr>
                <w:color w:val="000000"/>
                <w:sz w:val="24"/>
                <w:szCs w:val="24"/>
              </w:rPr>
            </w:pPr>
          </w:p>
        </w:tc>
        <w:tc>
          <w:tcPr>
            <w:tcW w:w="1971" w:type="dxa"/>
          </w:tcPr>
          <w:p w:rsidR="00CC63CA" w:rsidRPr="004702D4" w:rsidRDefault="00CC63CA" w:rsidP="004702D4">
            <w:pPr>
              <w:widowControl w:val="0"/>
              <w:jc w:val="both"/>
              <w:rPr>
                <w:color w:val="000000"/>
                <w:sz w:val="24"/>
                <w:szCs w:val="24"/>
              </w:rPr>
            </w:pPr>
          </w:p>
        </w:tc>
        <w:tc>
          <w:tcPr>
            <w:tcW w:w="1971" w:type="dxa"/>
          </w:tcPr>
          <w:p w:rsidR="00CC63CA" w:rsidRPr="004702D4" w:rsidRDefault="00CC63CA" w:rsidP="004702D4">
            <w:pPr>
              <w:widowControl w:val="0"/>
              <w:jc w:val="both"/>
              <w:rPr>
                <w:color w:val="000000"/>
                <w:sz w:val="24"/>
                <w:szCs w:val="24"/>
              </w:rPr>
            </w:pPr>
          </w:p>
        </w:tc>
        <w:tc>
          <w:tcPr>
            <w:tcW w:w="1971" w:type="dxa"/>
          </w:tcPr>
          <w:p w:rsidR="00CC63CA" w:rsidRPr="004702D4" w:rsidRDefault="00CC63CA" w:rsidP="004702D4">
            <w:pPr>
              <w:widowControl w:val="0"/>
              <w:jc w:val="both"/>
              <w:rPr>
                <w:color w:val="000000"/>
                <w:sz w:val="24"/>
                <w:szCs w:val="24"/>
              </w:rPr>
            </w:pPr>
          </w:p>
        </w:tc>
      </w:tr>
    </w:tbl>
    <w:p w:rsidR="00CC63CA" w:rsidRPr="00AB7F69" w:rsidRDefault="00CC63CA" w:rsidP="00AB7F69">
      <w:pPr>
        <w:widowControl w:val="0"/>
        <w:jc w:val="both"/>
        <w:rPr>
          <w:rFonts w:ascii="TimesNewRomanPSMT" w:hAnsi="TimesNewRomanPSMT"/>
          <w:i/>
          <w:color w:val="000000"/>
          <w:sz w:val="24"/>
          <w:szCs w:val="24"/>
        </w:rPr>
      </w:pPr>
      <w:r w:rsidRPr="00AB7F69">
        <w:rPr>
          <w:rFonts w:ascii="TimesNewRomanPSMT" w:hAnsi="TimesNewRomanPSMT"/>
          <w:b/>
          <w:color w:val="000000"/>
          <w:sz w:val="24"/>
          <w:szCs w:val="24"/>
        </w:rPr>
        <w:t>2.9.3.3</w:t>
      </w:r>
      <w:r w:rsidRPr="00AB7F69">
        <w:rPr>
          <w:rFonts w:ascii="TimesNewRomanPSMT" w:hAnsi="TimesNewRomanPSMT"/>
          <w:b/>
          <w:i/>
          <w:color w:val="000000"/>
          <w:sz w:val="24"/>
          <w:szCs w:val="24"/>
        </w:rPr>
        <w:t>.</w:t>
      </w:r>
      <w:r w:rsidRPr="00AB7F69">
        <w:rPr>
          <w:rFonts w:ascii="TimesNewRomanPSMT" w:hAnsi="TimesNewRomanPSMT"/>
          <w:i/>
          <w:color w:val="000000"/>
          <w:sz w:val="24"/>
          <w:szCs w:val="24"/>
        </w:rPr>
        <w:t>Условия реализации программы.</w:t>
      </w:r>
    </w:p>
    <w:p w:rsidR="00CC63CA" w:rsidRPr="00AB7F69" w:rsidRDefault="00CC63CA" w:rsidP="00AB7F69">
      <w:pPr>
        <w:widowControl w:val="0"/>
        <w:ind w:firstLine="709"/>
        <w:jc w:val="both"/>
        <w:rPr>
          <w:rFonts w:ascii="TimesNewRomanPSMT" w:hAnsi="TimesNewRomanPSMT"/>
          <w:color w:val="000000"/>
          <w:sz w:val="24"/>
          <w:szCs w:val="24"/>
        </w:rPr>
      </w:pPr>
      <w:r w:rsidRPr="00AB7F69">
        <w:rPr>
          <w:rFonts w:ascii="TimesNewRomanPSMT" w:hAnsi="TimesNewRomanPSMT"/>
          <w:i/>
          <w:color w:val="000000"/>
          <w:sz w:val="24"/>
          <w:szCs w:val="24"/>
        </w:rPr>
        <w:t xml:space="preserve"> </w:t>
      </w:r>
      <w:r w:rsidRPr="00AB7F69">
        <w:rPr>
          <w:rFonts w:ascii="TimesNewRomanPSMT" w:hAnsi="TimesNewRomanPSMT"/>
          <w:color w:val="000000"/>
          <w:sz w:val="24"/>
          <w:szCs w:val="24"/>
        </w:rPr>
        <w:t>Материально-техническое обеспечение</w:t>
      </w:r>
    </w:p>
    <w:p w:rsidR="00CC63CA" w:rsidRPr="00AB7F69" w:rsidRDefault="00CC63CA" w:rsidP="00AB7F69">
      <w:pPr>
        <w:ind w:firstLine="709"/>
        <w:jc w:val="both"/>
        <w:rPr>
          <w:color w:val="000000"/>
          <w:sz w:val="24"/>
          <w:szCs w:val="24"/>
        </w:rPr>
      </w:pPr>
      <w:r w:rsidRPr="00AB7F69">
        <w:rPr>
          <w:color w:val="000000"/>
          <w:sz w:val="24"/>
          <w:szCs w:val="24"/>
        </w:rPr>
        <w:t>В ДООП прописываются сведения о помещении, в котором проводятся занятия, сведения о наличии подсобных помещений, перечень оборудования необходимого для проведения занятий, перечень технических средств обучения, перечень технических, графических, чертёжных, швейных и других</w:t>
      </w:r>
      <w:r w:rsidRPr="00AB7F69">
        <w:rPr>
          <w:color w:val="000000"/>
          <w:sz w:val="24"/>
          <w:szCs w:val="24"/>
        </w:rPr>
        <w:br/>
        <w:t>инструментов, приборов, музыкальных инструментов и т.п., перечень материалов, необходимых для занятий, учебный комплект на каждого обучающегося, требования к специальной одежде обучающихся.</w:t>
      </w:r>
    </w:p>
    <w:p w:rsidR="00CC63CA" w:rsidRPr="00AB7F69" w:rsidRDefault="00CC63CA" w:rsidP="00AB7F69">
      <w:pPr>
        <w:ind w:firstLine="709"/>
        <w:jc w:val="both"/>
        <w:rPr>
          <w:sz w:val="24"/>
          <w:szCs w:val="24"/>
        </w:rPr>
      </w:pPr>
      <w:r w:rsidRPr="00AB7F69">
        <w:rPr>
          <w:rFonts w:ascii="TimesNewRomanPSMT" w:hAnsi="TimesNewRomanPSMT"/>
          <w:color w:val="000000"/>
          <w:sz w:val="24"/>
          <w:szCs w:val="24"/>
        </w:rPr>
        <w:t xml:space="preserve"> </w:t>
      </w:r>
      <w:r w:rsidRPr="00AB7F69">
        <w:rPr>
          <w:color w:val="000000"/>
          <w:sz w:val="24"/>
          <w:szCs w:val="24"/>
        </w:rPr>
        <w:t>Кадровое обеспечение</w:t>
      </w:r>
    </w:p>
    <w:p w:rsidR="00CC63CA" w:rsidRPr="00AB7F69" w:rsidRDefault="00CC63CA" w:rsidP="00AB7F69">
      <w:pPr>
        <w:jc w:val="both"/>
        <w:rPr>
          <w:sz w:val="24"/>
          <w:szCs w:val="24"/>
        </w:rPr>
      </w:pPr>
      <w:r w:rsidRPr="00AB7F69">
        <w:rPr>
          <w:color w:val="000000"/>
          <w:sz w:val="24"/>
          <w:szCs w:val="24"/>
        </w:rPr>
        <w:t>Для интегрированных и комплексных программ, а также, если для реализации</w:t>
      </w:r>
      <w:r w:rsidRPr="00AB7F69">
        <w:rPr>
          <w:color w:val="000000"/>
          <w:sz w:val="24"/>
          <w:szCs w:val="24"/>
        </w:rPr>
        <w:br/>
        <w:t>ДООП необходимы педагоги дополнительного образования разных направлений или иные специалисты: концертмейстер, художник-оформитель, аранжировщик, лаборант, электронщик, системный администратор и т.п. Тогда следует указать направления работы педагогов дополнительного образования, должности и обязанности других специалистов, а также требования к их образованию и квалификации.</w:t>
      </w:r>
    </w:p>
    <w:p w:rsidR="00CC63CA" w:rsidRPr="00AB7F69" w:rsidRDefault="00CC63CA" w:rsidP="00AB7F69">
      <w:pPr>
        <w:ind w:firstLine="709"/>
        <w:jc w:val="both"/>
        <w:rPr>
          <w:color w:val="000000"/>
          <w:sz w:val="24"/>
          <w:szCs w:val="24"/>
        </w:rPr>
      </w:pPr>
      <w:r w:rsidRPr="00AB7F69">
        <w:rPr>
          <w:color w:val="000000"/>
          <w:sz w:val="24"/>
          <w:szCs w:val="24"/>
        </w:rPr>
        <w:t xml:space="preserve">Методическое обеспечение </w:t>
      </w:r>
    </w:p>
    <w:p w:rsidR="00CC63CA" w:rsidRPr="00AB7F69" w:rsidRDefault="00CC63CA" w:rsidP="00AB7F69">
      <w:pPr>
        <w:ind w:firstLine="709"/>
        <w:jc w:val="both"/>
        <w:rPr>
          <w:color w:val="000000"/>
          <w:sz w:val="24"/>
          <w:szCs w:val="24"/>
        </w:rPr>
      </w:pPr>
      <w:r w:rsidRPr="00AB7F69">
        <w:rPr>
          <w:color w:val="000000"/>
          <w:sz w:val="24"/>
          <w:szCs w:val="24"/>
        </w:rPr>
        <w:t xml:space="preserve">В данном пункте указывается: обеспечение программы методическими видами продукции с </w:t>
      </w:r>
      <w:r w:rsidRPr="00AB7F69">
        <w:rPr>
          <w:rFonts w:ascii="TimesNewRomanPSMT" w:hAnsi="TimesNewRomanPSMT"/>
          <w:color w:val="000000"/>
          <w:sz w:val="24"/>
          <w:szCs w:val="24"/>
        </w:rPr>
        <w:t xml:space="preserve">указанием тематики и формы методических материалов по программе; описание используемых методик и технологий; современные педагогические и информационные технологии; групповые и индивидуальные методы обучения; </w:t>
      </w:r>
    </w:p>
    <w:p w:rsidR="00CC63CA" w:rsidRPr="00AB7F69" w:rsidRDefault="00CC63CA" w:rsidP="00AB7F69">
      <w:pPr>
        <w:widowControl w:val="0"/>
        <w:jc w:val="both"/>
        <w:rPr>
          <w:rFonts w:ascii="TimesNewRomanPSMT" w:hAnsi="TimesNewRomanPSMT"/>
          <w:color w:val="000000"/>
          <w:sz w:val="24"/>
          <w:szCs w:val="24"/>
        </w:rPr>
      </w:pPr>
      <w:r w:rsidRPr="00AB7F69">
        <w:rPr>
          <w:rFonts w:ascii="TimesNewRomanPSMT" w:hAnsi="TimesNewRomanPSMT"/>
          <w:b/>
          <w:color w:val="000000"/>
          <w:sz w:val="24"/>
          <w:szCs w:val="24"/>
        </w:rPr>
        <w:t>2.9.3.4.</w:t>
      </w:r>
      <w:r w:rsidRPr="00AB7F69">
        <w:rPr>
          <w:rFonts w:ascii="TimesNewRomanPSMT" w:hAnsi="TimesNewRomanPSMT"/>
          <w:i/>
          <w:color w:val="000000"/>
          <w:sz w:val="24"/>
          <w:szCs w:val="24"/>
        </w:rPr>
        <w:t>Формы аттестации</w:t>
      </w:r>
      <w:r w:rsidRPr="00AB7F69">
        <w:rPr>
          <w:rFonts w:ascii="TimesNewRomanPSMT" w:hAnsi="TimesNewRomanPSMT"/>
          <w:color w:val="000000"/>
          <w:sz w:val="24"/>
          <w:szCs w:val="24"/>
        </w:rPr>
        <w:t xml:space="preserve"> – зачет, контрольная работа, творческая работа, выставка, конкурс, фестиваль художественно</w:t>
      </w:r>
      <w:r w:rsidRPr="00AB7F69">
        <w:rPr>
          <w:rFonts w:ascii="Cambria Math" w:hAnsi="Cambria Math" w:cs="Cambria Math"/>
          <w:color w:val="000000"/>
          <w:sz w:val="24"/>
          <w:szCs w:val="24"/>
        </w:rPr>
        <w:t>‐</w:t>
      </w:r>
      <w:r w:rsidRPr="00AB7F69">
        <w:rPr>
          <w:color w:val="000000"/>
          <w:sz w:val="24"/>
          <w:szCs w:val="24"/>
        </w:rPr>
        <w:t>прикладного</w:t>
      </w:r>
      <w:r w:rsidRPr="00AB7F69">
        <w:rPr>
          <w:rFonts w:ascii="TimesNewRomanPSMT" w:hAnsi="TimesNewRomanPSMT"/>
          <w:color w:val="000000"/>
          <w:sz w:val="24"/>
          <w:szCs w:val="24"/>
        </w:rPr>
        <w:t xml:space="preserve"> </w:t>
      </w:r>
      <w:r w:rsidRPr="00AB7F69">
        <w:rPr>
          <w:color w:val="000000"/>
          <w:sz w:val="24"/>
          <w:szCs w:val="24"/>
        </w:rPr>
        <w:t>творчества</w:t>
      </w:r>
      <w:r w:rsidRPr="00AB7F69">
        <w:rPr>
          <w:rFonts w:ascii="TimesNewRomanPSMT" w:hAnsi="TimesNewRomanPSMT"/>
          <w:color w:val="000000"/>
          <w:sz w:val="24"/>
          <w:szCs w:val="24"/>
        </w:rPr>
        <w:t xml:space="preserve">, </w:t>
      </w:r>
      <w:r w:rsidRPr="00AB7F69">
        <w:rPr>
          <w:color w:val="000000"/>
          <w:sz w:val="24"/>
          <w:szCs w:val="24"/>
        </w:rPr>
        <w:t>отчетные</w:t>
      </w:r>
      <w:r w:rsidRPr="00AB7F69">
        <w:rPr>
          <w:rFonts w:ascii="TimesNewRomanPSMT" w:hAnsi="TimesNewRomanPSMT"/>
          <w:color w:val="000000"/>
          <w:sz w:val="24"/>
          <w:szCs w:val="24"/>
        </w:rPr>
        <w:t xml:space="preserve"> выставки, отчетные концерты, открытые уроки, вернисажи и т.д.: разрабатываются индивидуально для определения результативности усвоения образовательной программы, отражают цели и задачи программы.</w:t>
      </w:r>
    </w:p>
    <w:p w:rsidR="00CC63CA" w:rsidRPr="00AB7F69" w:rsidRDefault="00CC63CA" w:rsidP="00AB7F69">
      <w:pPr>
        <w:widowControl w:val="0"/>
        <w:jc w:val="both"/>
        <w:rPr>
          <w:rFonts w:ascii="TimesNewRomanPSMT" w:hAnsi="TimesNewRomanPSMT"/>
          <w:color w:val="000000"/>
          <w:sz w:val="24"/>
          <w:szCs w:val="24"/>
        </w:rPr>
      </w:pPr>
      <w:r w:rsidRPr="00AB7F69">
        <w:rPr>
          <w:rFonts w:ascii="TimesNewRomanPSMT" w:hAnsi="TimesNewRomanPSMT"/>
          <w:b/>
          <w:color w:val="000000"/>
          <w:sz w:val="24"/>
          <w:szCs w:val="24"/>
        </w:rPr>
        <w:t>2.9.3.5.</w:t>
      </w:r>
      <w:r w:rsidRPr="00AB7F69">
        <w:rPr>
          <w:rFonts w:ascii="TimesNewRomanPSMT" w:hAnsi="TimesNewRomanPSMT"/>
          <w:i/>
          <w:color w:val="000000"/>
          <w:sz w:val="24"/>
          <w:szCs w:val="24"/>
        </w:rPr>
        <w:t>Оценочные материалы</w:t>
      </w:r>
      <w:r w:rsidRPr="00AB7F69">
        <w:rPr>
          <w:rFonts w:ascii="TimesNewRomanPSMT" w:hAnsi="TimesNewRomanPSMT"/>
          <w:color w:val="000000"/>
          <w:sz w:val="24"/>
          <w:szCs w:val="24"/>
        </w:rPr>
        <w:t xml:space="preserve"> – пакет диагностических методик, позволяющих определить достижение учащимися планируемых результатов.</w:t>
      </w:r>
    </w:p>
    <w:p w:rsidR="00CC63CA" w:rsidRPr="00AB7F69" w:rsidRDefault="00CC63CA" w:rsidP="00AB7F69">
      <w:pPr>
        <w:widowControl w:val="0"/>
        <w:jc w:val="both"/>
        <w:rPr>
          <w:rFonts w:ascii="TimesNewRomanPSMT" w:hAnsi="TimesNewRomanPSMT"/>
          <w:color w:val="000000"/>
          <w:sz w:val="24"/>
          <w:szCs w:val="24"/>
        </w:rPr>
      </w:pPr>
      <w:r w:rsidRPr="00AB7F69">
        <w:rPr>
          <w:rFonts w:ascii="TimesNewRomanPS-ItalicMT" w:hAnsi="TimesNewRomanPS-ItalicMT"/>
          <w:b/>
          <w:iCs/>
          <w:color w:val="000000"/>
          <w:sz w:val="24"/>
          <w:szCs w:val="24"/>
        </w:rPr>
        <w:t>2.9.3.6</w:t>
      </w:r>
      <w:r w:rsidRPr="00AB7F69">
        <w:rPr>
          <w:rFonts w:ascii="TimesNewRomanPS-ItalicMT" w:hAnsi="TimesNewRomanPS-ItalicMT"/>
          <w:i/>
          <w:iCs/>
          <w:color w:val="000000"/>
          <w:sz w:val="24"/>
          <w:szCs w:val="24"/>
        </w:rPr>
        <w:t xml:space="preserve">.Список литературы </w:t>
      </w:r>
    </w:p>
    <w:p w:rsidR="00CC63CA" w:rsidRPr="00AB7F69" w:rsidRDefault="00CC63CA" w:rsidP="00AB7F69">
      <w:pPr>
        <w:tabs>
          <w:tab w:val="left" w:pos="1420"/>
        </w:tabs>
        <w:jc w:val="both"/>
        <w:rPr>
          <w:rFonts w:ascii="Symbol" w:hAnsi="Symbol" w:cs="Symbol"/>
          <w:i/>
          <w:iCs/>
          <w:sz w:val="24"/>
          <w:szCs w:val="24"/>
        </w:rPr>
      </w:pPr>
      <w:r w:rsidRPr="00AB7F69">
        <w:rPr>
          <w:rFonts w:ascii="TimesNewRomanPSMT" w:hAnsi="TimesNewRomanPSMT"/>
          <w:color w:val="000000"/>
          <w:sz w:val="24"/>
          <w:szCs w:val="24"/>
        </w:rPr>
        <w:t xml:space="preserve">В приложении к ДООП может быть </w:t>
      </w:r>
      <w:r w:rsidRPr="00AB7F69">
        <w:rPr>
          <w:i/>
          <w:iCs/>
          <w:sz w:val="24"/>
          <w:szCs w:val="24"/>
        </w:rPr>
        <w:t xml:space="preserve">репертуарный план </w:t>
      </w:r>
      <w:r w:rsidRPr="00AB7F69">
        <w:rPr>
          <w:sz w:val="24"/>
          <w:szCs w:val="24"/>
        </w:rPr>
        <w:t>на каждый год обучения (для музыкальных, театральных,</w:t>
      </w:r>
      <w:r w:rsidRPr="00AB7F69">
        <w:rPr>
          <w:i/>
          <w:iCs/>
          <w:sz w:val="24"/>
          <w:szCs w:val="24"/>
        </w:rPr>
        <w:t xml:space="preserve"> </w:t>
      </w:r>
      <w:r w:rsidRPr="00AB7F69">
        <w:rPr>
          <w:sz w:val="24"/>
          <w:szCs w:val="24"/>
        </w:rPr>
        <w:t xml:space="preserve">хореографических, цирковых коллективах, где присутствует репертуар) и </w:t>
      </w:r>
      <w:r w:rsidRPr="00AB7F69">
        <w:rPr>
          <w:i/>
          <w:iCs/>
          <w:sz w:val="24"/>
          <w:szCs w:val="24"/>
        </w:rPr>
        <w:t>План воспитательной работы</w:t>
      </w:r>
    </w:p>
    <w:p w:rsidR="00CC63CA" w:rsidRPr="00AB7F69" w:rsidRDefault="00CC63CA" w:rsidP="00AB7F69">
      <w:pPr>
        <w:pStyle w:val="ListParagraph"/>
        <w:numPr>
          <w:ilvl w:val="0"/>
          <w:numId w:val="7"/>
        </w:numPr>
        <w:spacing w:after="0"/>
        <w:jc w:val="both"/>
        <w:rPr>
          <w:rFonts w:ascii="Times New Roman" w:hAnsi="Times New Roman"/>
          <w:b/>
          <w:sz w:val="24"/>
          <w:szCs w:val="24"/>
        </w:rPr>
      </w:pPr>
      <w:r w:rsidRPr="00AB7F69">
        <w:rPr>
          <w:rFonts w:ascii="Times New Roman" w:hAnsi="Times New Roman"/>
          <w:b/>
          <w:sz w:val="24"/>
          <w:szCs w:val="24"/>
        </w:rPr>
        <w:t>Порядок утверждения дополнительных общеобразовательных общеразвивающих программ</w:t>
      </w:r>
    </w:p>
    <w:p w:rsidR="00CC63CA" w:rsidRPr="00AB7F69" w:rsidRDefault="00CC63CA" w:rsidP="00AB7F69">
      <w:pPr>
        <w:ind w:right="20"/>
        <w:jc w:val="both"/>
        <w:rPr>
          <w:sz w:val="24"/>
          <w:szCs w:val="24"/>
        </w:rPr>
      </w:pPr>
      <w:r w:rsidRPr="00AB7F69">
        <w:rPr>
          <w:b/>
          <w:bCs/>
          <w:sz w:val="24"/>
          <w:szCs w:val="24"/>
        </w:rPr>
        <w:t xml:space="preserve">3.1. </w:t>
      </w:r>
      <w:r w:rsidRPr="00AB7F69">
        <w:rPr>
          <w:bCs/>
          <w:sz w:val="24"/>
          <w:szCs w:val="24"/>
        </w:rPr>
        <w:t>ДООП</w:t>
      </w:r>
      <w:r w:rsidRPr="00AB7F69">
        <w:rPr>
          <w:sz w:val="24"/>
          <w:szCs w:val="24"/>
        </w:rPr>
        <w:t>, разрабатываемая  в образовательном учреждении проходит внутреннюю экспертизу, которая осуществляется в три этапа:</w:t>
      </w:r>
    </w:p>
    <w:p w:rsidR="00CC63CA" w:rsidRPr="00AB7F69" w:rsidRDefault="00CC63CA" w:rsidP="00AB7F69">
      <w:pPr>
        <w:pStyle w:val="NoSpacing"/>
        <w:jc w:val="both"/>
        <w:rPr>
          <w:sz w:val="24"/>
          <w:szCs w:val="24"/>
        </w:rPr>
      </w:pPr>
      <w:r w:rsidRPr="00AB7F69">
        <w:rPr>
          <w:sz w:val="24"/>
          <w:szCs w:val="24"/>
        </w:rPr>
        <w:t>1)</w:t>
      </w:r>
      <w:r w:rsidRPr="00AB7F69">
        <w:rPr>
          <w:sz w:val="24"/>
          <w:szCs w:val="24"/>
        </w:rPr>
        <w:tab/>
        <w:t>экспертиза программы методистом, заведующим учебно-методическим отделом;</w:t>
      </w:r>
    </w:p>
    <w:p w:rsidR="00CC63CA" w:rsidRPr="00AB7F69" w:rsidRDefault="00CC63CA" w:rsidP="00AB7F69">
      <w:pPr>
        <w:pStyle w:val="NoSpacing"/>
        <w:jc w:val="both"/>
        <w:rPr>
          <w:sz w:val="24"/>
          <w:szCs w:val="24"/>
        </w:rPr>
      </w:pPr>
      <w:r w:rsidRPr="00AB7F69">
        <w:rPr>
          <w:sz w:val="24"/>
          <w:szCs w:val="24"/>
        </w:rPr>
        <w:t>2)</w:t>
      </w:r>
      <w:r w:rsidRPr="00AB7F69">
        <w:rPr>
          <w:sz w:val="24"/>
          <w:szCs w:val="24"/>
        </w:rPr>
        <w:tab/>
        <w:t>рассмотрение программы на Педагогическом совете учреждения (результаты рассмотрения Программы фиксируются в протоколе).</w:t>
      </w:r>
    </w:p>
    <w:p w:rsidR="00CC63CA" w:rsidRPr="00AB7F69" w:rsidRDefault="00CC63CA" w:rsidP="00AB7F69">
      <w:pPr>
        <w:pStyle w:val="NoSpacing"/>
        <w:jc w:val="both"/>
        <w:rPr>
          <w:sz w:val="24"/>
          <w:szCs w:val="24"/>
        </w:rPr>
      </w:pPr>
      <w:r w:rsidRPr="00AB7F69">
        <w:rPr>
          <w:sz w:val="24"/>
          <w:szCs w:val="24"/>
        </w:rPr>
        <w:t>Утверждение ДООП осуществляется приказом директора образовательного учреждения на основании решения педагогического совета.</w:t>
      </w:r>
    </w:p>
    <w:p w:rsidR="00CC63CA" w:rsidRPr="00AB7F69" w:rsidRDefault="00CC63CA" w:rsidP="00AB7F69">
      <w:pPr>
        <w:ind w:right="20"/>
        <w:jc w:val="both"/>
        <w:rPr>
          <w:sz w:val="24"/>
          <w:szCs w:val="24"/>
        </w:rPr>
      </w:pPr>
      <w:r w:rsidRPr="00AB7F69">
        <w:rPr>
          <w:b/>
          <w:sz w:val="24"/>
          <w:szCs w:val="24"/>
        </w:rPr>
        <w:t>3.2.</w:t>
      </w:r>
      <w:r w:rsidRPr="00AB7F69">
        <w:rPr>
          <w:b/>
          <w:sz w:val="24"/>
          <w:szCs w:val="24"/>
        </w:rPr>
        <w:tab/>
      </w:r>
      <w:r w:rsidRPr="00AB7F69">
        <w:rPr>
          <w:sz w:val="24"/>
          <w:szCs w:val="24"/>
        </w:rPr>
        <w:t>Экспертиза осуществляется, исходя из следующих критериев: актуальность, стратегичность, соответствие требованиям данного Положения, научная обоснованность (психолого-педагогическая), системность раскрытия содержания, комплексность структурных элементов, технологичность (вариативность), безопасность образовательного процесса, возможность реализации программы, стиль и логичность изложения, оформление программы.</w:t>
      </w:r>
    </w:p>
    <w:p w:rsidR="00CC63CA" w:rsidRPr="00AB7F69" w:rsidRDefault="00CC63CA" w:rsidP="00AB7F69">
      <w:pPr>
        <w:ind w:right="20"/>
        <w:jc w:val="both"/>
        <w:rPr>
          <w:sz w:val="24"/>
          <w:szCs w:val="24"/>
        </w:rPr>
      </w:pPr>
      <w:r w:rsidRPr="00AB7F69">
        <w:rPr>
          <w:b/>
          <w:sz w:val="24"/>
          <w:szCs w:val="24"/>
        </w:rPr>
        <w:t>3.3.</w:t>
      </w:r>
      <w:r w:rsidRPr="00AB7F69">
        <w:rPr>
          <w:sz w:val="24"/>
          <w:szCs w:val="24"/>
        </w:rPr>
        <w:t xml:space="preserve"> Учреждение ежегодно (до 1 сентября  текущего календарного года) утверждает допущенные к реализации ДООП.</w:t>
      </w:r>
    </w:p>
    <w:p w:rsidR="00CC63CA" w:rsidRPr="00AB7F69" w:rsidRDefault="00CC63CA" w:rsidP="00AB7F69">
      <w:pPr>
        <w:pStyle w:val="ListParagraph"/>
        <w:numPr>
          <w:ilvl w:val="0"/>
          <w:numId w:val="7"/>
        </w:numPr>
        <w:spacing w:after="0"/>
        <w:ind w:right="20"/>
        <w:jc w:val="both"/>
        <w:rPr>
          <w:rFonts w:ascii="Times New Roman" w:hAnsi="Times New Roman"/>
          <w:b/>
          <w:sz w:val="24"/>
          <w:szCs w:val="24"/>
        </w:rPr>
      </w:pPr>
      <w:r w:rsidRPr="00AB7F69">
        <w:rPr>
          <w:rFonts w:ascii="Times New Roman" w:hAnsi="Times New Roman"/>
          <w:b/>
          <w:sz w:val="24"/>
          <w:szCs w:val="24"/>
        </w:rPr>
        <w:t>Порядок внесения изменений в дополнительные общеобразовательные общеразвивающие программы</w:t>
      </w:r>
    </w:p>
    <w:p w:rsidR="00CC63CA" w:rsidRPr="00AB7F69" w:rsidRDefault="00CC63CA" w:rsidP="00AB7F69">
      <w:pPr>
        <w:ind w:right="20"/>
        <w:jc w:val="both"/>
        <w:rPr>
          <w:sz w:val="24"/>
          <w:szCs w:val="24"/>
        </w:rPr>
      </w:pPr>
      <w:r w:rsidRPr="00AB7F69">
        <w:rPr>
          <w:b/>
          <w:sz w:val="24"/>
          <w:szCs w:val="24"/>
        </w:rPr>
        <w:t>4.1.</w:t>
      </w:r>
      <w:r w:rsidRPr="00AB7F69">
        <w:rPr>
          <w:sz w:val="24"/>
          <w:szCs w:val="24"/>
        </w:rPr>
        <w:t xml:space="preserve"> ДООП обновляются педагогами с учетом изменений в  развитии науки, техники, культуры, экономики, технологий и социальной сферы 1 раз в год и при необходимости с учетом изменений в нормативно-законодательной базе</w:t>
      </w:r>
    </w:p>
    <w:p w:rsidR="00CC63CA" w:rsidRPr="00AB7F69" w:rsidRDefault="00CC63CA" w:rsidP="00AB7F69">
      <w:pPr>
        <w:ind w:right="20"/>
        <w:jc w:val="both"/>
        <w:rPr>
          <w:sz w:val="24"/>
          <w:szCs w:val="24"/>
        </w:rPr>
      </w:pPr>
      <w:r w:rsidRPr="00AB7F69">
        <w:rPr>
          <w:b/>
          <w:sz w:val="24"/>
          <w:szCs w:val="24"/>
        </w:rPr>
        <w:t>4.2.</w:t>
      </w:r>
      <w:r w:rsidRPr="00AB7F69">
        <w:rPr>
          <w:sz w:val="24"/>
          <w:szCs w:val="24"/>
        </w:rPr>
        <w:t xml:space="preserve"> Ежегодно в ДООП вносятся изменения, связанные с календарным учебным графиком и календарно-тематическим планированием. </w:t>
      </w:r>
    </w:p>
    <w:p w:rsidR="00CC63CA" w:rsidRPr="00AB7F69" w:rsidRDefault="00CC63CA" w:rsidP="00AB7F69">
      <w:pPr>
        <w:ind w:right="20"/>
        <w:jc w:val="both"/>
        <w:rPr>
          <w:sz w:val="24"/>
          <w:szCs w:val="24"/>
        </w:rPr>
      </w:pPr>
      <w:r w:rsidRPr="00AB7F69">
        <w:rPr>
          <w:b/>
          <w:sz w:val="24"/>
          <w:szCs w:val="24"/>
        </w:rPr>
        <w:t>4.3.</w:t>
      </w:r>
      <w:r w:rsidRPr="00AB7F69">
        <w:rPr>
          <w:sz w:val="24"/>
          <w:szCs w:val="24"/>
        </w:rPr>
        <w:t>При  изменениях  в календарно-тематическом планировании в течение учебного года педагогом заполняется лист корректировки, который согласовывается  с заместителем директора по УВР  и утверждается директором учреждения.</w:t>
      </w:r>
    </w:p>
    <w:p w:rsidR="00CC63CA" w:rsidRPr="00AB7F69" w:rsidRDefault="00CC63CA" w:rsidP="00AB7F69">
      <w:pPr>
        <w:ind w:right="20"/>
        <w:jc w:val="both"/>
        <w:rPr>
          <w:sz w:val="24"/>
          <w:szCs w:val="24"/>
        </w:rPr>
      </w:pPr>
      <w:r w:rsidRPr="00AB7F69">
        <w:rPr>
          <w:b/>
          <w:sz w:val="24"/>
          <w:szCs w:val="24"/>
        </w:rPr>
        <w:t>4.4.</w:t>
      </w:r>
      <w:r w:rsidRPr="00AB7F69">
        <w:rPr>
          <w:sz w:val="24"/>
          <w:szCs w:val="24"/>
        </w:rPr>
        <w:t xml:space="preserve"> Корректировка ДООП осуществляется педагогом, реализующим программу, ежегодно в срок до 1 сентября текущего календарного года.</w:t>
      </w:r>
    </w:p>
    <w:p w:rsidR="00CC63CA" w:rsidRPr="00AB7F69" w:rsidRDefault="00CC63CA" w:rsidP="00AB7F69">
      <w:pPr>
        <w:ind w:right="20"/>
        <w:jc w:val="both"/>
        <w:rPr>
          <w:sz w:val="24"/>
          <w:szCs w:val="24"/>
        </w:rPr>
      </w:pPr>
      <w:r w:rsidRPr="00AB7F69">
        <w:rPr>
          <w:b/>
          <w:sz w:val="24"/>
          <w:szCs w:val="24"/>
        </w:rPr>
        <w:t>4.5.</w:t>
      </w:r>
      <w:r w:rsidRPr="00AB7F69">
        <w:rPr>
          <w:sz w:val="24"/>
          <w:szCs w:val="24"/>
        </w:rPr>
        <w:t xml:space="preserve"> Скорректированная  программа проходит внутреннюю экспертизу в установленном данным Положением порядке.</w:t>
      </w:r>
    </w:p>
    <w:p w:rsidR="00CC63CA" w:rsidRPr="00AB7F69" w:rsidRDefault="00CC63CA" w:rsidP="00AB7F69">
      <w:pPr>
        <w:ind w:right="20"/>
        <w:jc w:val="both"/>
        <w:rPr>
          <w:b/>
          <w:sz w:val="24"/>
          <w:szCs w:val="24"/>
        </w:rPr>
      </w:pPr>
      <w:r w:rsidRPr="00AB7F69">
        <w:rPr>
          <w:b/>
          <w:sz w:val="24"/>
          <w:szCs w:val="24"/>
        </w:rPr>
        <w:t>5. Порядок хранения дополнительных общеобразовательных общеразвивающих программ</w:t>
      </w:r>
    </w:p>
    <w:p w:rsidR="00CC63CA" w:rsidRPr="00AB7F69" w:rsidRDefault="00CC63CA" w:rsidP="00AB7F69">
      <w:pPr>
        <w:ind w:right="20"/>
        <w:jc w:val="both"/>
        <w:rPr>
          <w:sz w:val="24"/>
          <w:szCs w:val="24"/>
        </w:rPr>
      </w:pPr>
      <w:r w:rsidRPr="00AB7F69">
        <w:rPr>
          <w:b/>
          <w:sz w:val="24"/>
          <w:szCs w:val="24"/>
        </w:rPr>
        <w:t>5.1.</w:t>
      </w:r>
      <w:r w:rsidRPr="00AB7F69">
        <w:rPr>
          <w:sz w:val="24"/>
          <w:szCs w:val="24"/>
        </w:rPr>
        <w:t xml:space="preserve"> Оригинал ДООП находится в методическом отделе учреждения, копия ДООП у педагога.</w:t>
      </w:r>
    </w:p>
    <w:p w:rsidR="00CC63CA" w:rsidRPr="00AB7F69" w:rsidRDefault="00CC63CA" w:rsidP="00AB7F69">
      <w:pPr>
        <w:ind w:right="20"/>
        <w:jc w:val="both"/>
        <w:rPr>
          <w:sz w:val="24"/>
          <w:szCs w:val="24"/>
        </w:rPr>
      </w:pPr>
      <w:r w:rsidRPr="00AB7F69">
        <w:rPr>
          <w:b/>
          <w:sz w:val="24"/>
          <w:szCs w:val="24"/>
        </w:rPr>
        <w:t>5.2.</w:t>
      </w:r>
      <w:r w:rsidRPr="00AB7F69">
        <w:rPr>
          <w:sz w:val="24"/>
          <w:szCs w:val="24"/>
        </w:rPr>
        <w:t xml:space="preserve"> Все экземпляры ДООП, включая титульные листы, должны быть идентичны.</w:t>
      </w:r>
    </w:p>
    <w:p w:rsidR="00CC63CA" w:rsidRPr="00AB7F69" w:rsidRDefault="00CC63CA" w:rsidP="00AB7F69">
      <w:pPr>
        <w:ind w:right="20"/>
        <w:jc w:val="both"/>
        <w:rPr>
          <w:sz w:val="24"/>
          <w:szCs w:val="24"/>
        </w:rPr>
      </w:pPr>
      <w:r w:rsidRPr="00AB7F69">
        <w:rPr>
          <w:b/>
          <w:sz w:val="24"/>
          <w:szCs w:val="24"/>
        </w:rPr>
        <w:t>5.3.</w:t>
      </w:r>
      <w:r w:rsidRPr="00AB7F69">
        <w:rPr>
          <w:sz w:val="24"/>
          <w:szCs w:val="24"/>
        </w:rPr>
        <w:t xml:space="preserve"> Ответственность за сохранность оригинала ДООП заместитель директора по УВР.</w:t>
      </w:r>
    </w:p>
    <w:p w:rsidR="00CC63CA" w:rsidRPr="00AB7F69" w:rsidRDefault="00CC63CA" w:rsidP="00AB7F69">
      <w:pPr>
        <w:ind w:right="20"/>
        <w:jc w:val="both"/>
        <w:rPr>
          <w:b/>
          <w:sz w:val="24"/>
          <w:szCs w:val="24"/>
        </w:rPr>
      </w:pPr>
      <w:r w:rsidRPr="00AB7F69">
        <w:rPr>
          <w:b/>
          <w:sz w:val="24"/>
          <w:szCs w:val="24"/>
        </w:rPr>
        <w:t>6. Требования к оформлению дополнительных общеобразовательных общеразвивающих программ</w:t>
      </w:r>
    </w:p>
    <w:p w:rsidR="00CC63CA" w:rsidRPr="00AB7F69" w:rsidRDefault="00CC63CA" w:rsidP="00AB7F69">
      <w:pPr>
        <w:ind w:right="20"/>
        <w:jc w:val="both"/>
        <w:rPr>
          <w:sz w:val="24"/>
          <w:szCs w:val="24"/>
        </w:rPr>
      </w:pPr>
      <w:r w:rsidRPr="00AB7F69">
        <w:rPr>
          <w:b/>
          <w:sz w:val="24"/>
          <w:szCs w:val="24"/>
        </w:rPr>
        <w:t>6.1.</w:t>
      </w:r>
      <w:r w:rsidRPr="00AB7F69">
        <w:rPr>
          <w:sz w:val="24"/>
          <w:szCs w:val="24"/>
        </w:rPr>
        <w:t xml:space="preserve"> Программа должна быть набрана шрифтом Times New Roman размер шрифта 14. Межстрочный интервал – одинарный. Параметры страницы: верхнее, нижнее, правое поле – 1,5 см, левое – 2 см. Общее выравнивание текста (без оглавлений) – по ширине. Листы формата А4.</w:t>
      </w:r>
    </w:p>
    <w:p w:rsidR="00CC63CA" w:rsidRPr="00AB7F69" w:rsidRDefault="00CC63CA" w:rsidP="00AB7F69">
      <w:pPr>
        <w:ind w:right="20"/>
        <w:jc w:val="both"/>
        <w:rPr>
          <w:sz w:val="24"/>
          <w:szCs w:val="24"/>
        </w:rPr>
      </w:pPr>
      <w:r w:rsidRPr="00AB7F69">
        <w:rPr>
          <w:b/>
          <w:sz w:val="24"/>
          <w:szCs w:val="24"/>
        </w:rPr>
        <w:t>6.2.</w:t>
      </w:r>
      <w:r w:rsidRPr="00AB7F69">
        <w:rPr>
          <w:sz w:val="24"/>
          <w:szCs w:val="24"/>
        </w:rPr>
        <w:t xml:space="preserve"> ДООП скрепляется и заверяется печатью учреждения и подписью руководителя.</w:t>
      </w:r>
    </w:p>
    <w:p w:rsidR="00CC63CA" w:rsidRPr="00AB7F69" w:rsidRDefault="00CC63CA" w:rsidP="00AB7F69">
      <w:pPr>
        <w:ind w:right="20"/>
        <w:jc w:val="both"/>
        <w:rPr>
          <w:b/>
          <w:sz w:val="24"/>
          <w:szCs w:val="24"/>
        </w:rPr>
      </w:pPr>
      <w:r w:rsidRPr="00AB7F69">
        <w:rPr>
          <w:b/>
          <w:sz w:val="24"/>
          <w:szCs w:val="24"/>
        </w:rPr>
        <w:t>7. Реализация дополнительных общеобразовательных общеразвивающих программ</w:t>
      </w:r>
    </w:p>
    <w:p w:rsidR="00CC63CA" w:rsidRPr="00AB7F69" w:rsidRDefault="00CC63CA" w:rsidP="00AB7F69">
      <w:pPr>
        <w:ind w:right="20"/>
        <w:jc w:val="both"/>
        <w:rPr>
          <w:sz w:val="24"/>
          <w:szCs w:val="24"/>
        </w:rPr>
      </w:pPr>
      <w:r w:rsidRPr="00AB7F69">
        <w:rPr>
          <w:b/>
          <w:sz w:val="24"/>
          <w:szCs w:val="24"/>
        </w:rPr>
        <w:t>7.1.</w:t>
      </w:r>
      <w:r w:rsidRPr="00AB7F69">
        <w:rPr>
          <w:sz w:val="24"/>
          <w:szCs w:val="24"/>
        </w:rPr>
        <w:t xml:space="preserve"> Педагоги дополнительного образования могут использовать дополнительные общеобразовательные общеразвивающие программы, разработанные другими педагогами, по согласованию с разработчиком (ами) программы и администрацией учреждения.</w:t>
      </w:r>
    </w:p>
    <w:p w:rsidR="00CC63CA" w:rsidRPr="00AB7F69" w:rsidRDefault="00CC63CA" w:rsidP="00AB7F69">
      <w:pPr>
        <w:ind w:right="20"/>
        <w:jc w:val="both"/>
        <w:rPr>
          <w:sz w:val="24"/>
          <w:szCs w:val="24"/>
        </w:rPr>
      </w:pPr>
      <w:r w:rsidRPr="00AB7F69">
        <w:rPr>
          <w:b/>
          <w:sz w:val="24"/>
          <w:szCs w:val="24"/>
        </w:rPr>
        <w:t>7.2.</w:t>
      </w:r>
      <w:r w:rsidRPr="00AB7F69">
        <w:rPr>
          <w:sz w:val="24"/>
          <w:szCs w:val="24"/>
        </w:rPr>
        <w:t xml:space="preserve"> Учреждение реализует ДООП в течение всего календарного года, включая каникулярное время, с использованием кадровых и материальных ресурсов учреждения.</w:t>
      </w:r>
    </w:p>
    <w:p w:rsidR="00CC63CA" w:rsidRPr="00AB7F69" w:rsidRDefault="00CC63CA" w:rsidP="00AB7F69">
      <w:pPr>
        <w:ind w:right="20"/>
        <w:jc w:val="both"/>
        <w:rPr>
          <w:sz w:val="24"/>
          <w:szCs w:val="24"/>
        </w:rPr>
      </w:pPr>
      <w:r w:rsidRPr="00AB7F69">
        <w:rPr>
          <w:b/>
          <w:sz w:val="24"/>
          <w:szCs w:val="24"/>
        </w:rPr>
        <w:t>7.3.</w:t>
      </w:r>
      <w:r w:rsidRPr="00AB7F69">
        <w:rPr>
          <w:sz w:val="24"/>
          <w:szCs w:val="24"/>
        </w:rPr>
        <w:t xml:space="preserve"> Программы могут быть реализованы организацией, как самостоятельно, так и посредством сетевых форм совместно с научными, физкультурно-спортивными, организациями культуры, и иными организациями. Сетевая форма реализации программ обеспечивает возможность освоения обучающимися программы с использованием ресурсов нескольких организаций.</w:t>
      </w:r>
    </w:p>
    <w:p w:rsidR="00CC63CA" w:rsidRPr="00AB7F69" w:rsidRDefault="00CC63CA" w:rsidP="00AB7F69">
      <w:pPr>
        <w:ind w:right="20"/>
        <w:jc w:val="both"/>
        <w:rPr>
          <w:sz w:val="24"/>
          <w:szCs w:val="24"/>
        </w:rPr>
      </w:pPr>
      <w:r w:rsidRPr="00AB7F69">
        <w:rPr>
          <w:b/>
          <w:sz w:val="24"/>
          <w:szCs w:val="24"/>
        </w:rPr>
        <w:t>7.4.</w:t>
      </w:r>
      <w:r w:rsidRPr="00AB7F69">
        <w:rPr>
          <w:sz w:val="24"/>
          <w:szCs w:val="24"/>
        </w:rPr>
        <w:t xml:space="preserve"> Использование сетевой формы реализации Программ осуществляется на основании договора между организациями.</w:t>
      </w:r>
    </w:p>
    <w:p w:rsidR="00CC63CA" w:rsidRPr="00AB7F69" w:rsidRDefault="00CC63CA" w:rsidP="00AB7F69">
      <w:pPr>
        <w:shd w:val="clear" w:color="auto" w:fill="FFFFFF"/>
        <w:ind w:right="20"/>
        <w:jc w:val="both"/>
        <w:rPr>
          <w:sz w:val="24"/>
          <w:szCs w:val="24"/>
        </w:rPr>
      </w:pPr>
      <w:r w:rsidRPr="00AB7F69">
        <w:rPr>
          <w:b/>
          <w:sz w:val="24"/>
          <w:szCs w:val="24"/>
        </w:rPr>
        <w:t>7.5.</w:t>
      </w:r>
      <w:r w:rsidRPr="00AB7F69">
        <w:rPr>
          <w:sz w:val="24"/>
          <w:szCs w:val="24"/>
        </w:rPr>
        <w:t xml:space="preserve"> При реализации ДООП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различных образовательных технологий, в том числе дистанционные образовательные технологии, электронное обучение.</w:t>
      </w:r>
    </w:p>
    <w:p w:rsidR="00CC63CA" w:rsidRPr="00AB7F69" w:rsidRDefault="00CC63CA" w:rsidP="00AB7F69">
      <w:pPr>
        <w:ind w:right="20"/>
        <w:jc w:val="both"/>
        <w:rPr>
          <w:sz w:val="24"/>
          <w:szCs w:val="24"/>
        </w:rPr>
      </w:pPr>
      <w:r w:rsidRPr="00AB7F69">
        <w:rPr>
          <w:b/>
          <w:sz w:val="24"/>
          <w:szCs w:val="24"/>
        </w:rPr>
        <w:t>7.6.</w:t>
      </w:r>
      <w:r w:rsidRPr="00AB7F69">
        <w:rPr>
          <w:sz w:val="24"/>
          <w:szCs w:val="24"/>
        </w:rPr>
        <w:t xml:space="preserve"> Педагог, реализующий ДООП, обязан обеспечивать качество реализации, а также объективность контроля достижений учащихся.</w:t>
      </w:r>
    </w:p>
    <w:p w:rsidR="00CC63CA" w:rsidRPr="00AB7F69" w:rsidRDefault="00CC63CA" w:rsidP="00AB7F69">
      <w:pPr>
        <w:ind w:right="20"/>
        <w:jc w:val="both"/>
        <w:rPr>
          <w:sz w:val="24"/>
          <w:szCs w:val="24"/>
        </w:rPr>
      </w:pPr>
      <w:r w:rsidRPr="00AB7F69">
        <w:rPr>
          <w:b/>
          <w:sz w:val="24"/>
          <w:szCs w:val="24"/>
        </w:rPr>
        <w:t>7.7.</w:t>
      </w:r>
      <w:r w:rsidRPr="00AB7F69">
        <w:rPr>
          <w:sz w:val="24"/>
          <w:szCs w:val="24"/>
        </w:rPr>
        <w:t xml:space="preserve"> В процессе образовательной деятельности по дополнительной общеобразовательной общеразвивающей программе педагог ведет утвержденную в учреждении документацию с обязательным соблюдением сроков, определенных нормативными документами Учреждения.</w:t>
      </w:r>
    </w:p>
    <w:p w:rsidR="00CC63CA" w:rsidRPr="00AB7F69" w:rsidRDefault="00CC63CA" w:rsidP="00AB7F69">
      <w:pPr>
        <w:ind w:right="20"/>
        <w:jc w:val="both"/>
        <w:rPr>
          <w:sz w:val="24"/>
          <w:szCs w:val="24"/>
        </w:rPr>
      </w:pPr>
      <w:r w:rsidRPr="00AB7F69">
        <w:rPr>
          <w:b/>
          <w:sz w:val="24"/>
          <w:szCs w:val="24"/>
        </w:rPr>
        <w:t>7.8.</w:t>
      </w:r>
      <w:r w:rsidRPr="00AB7F69">
        <w:rPr>
          <w:sz w:val="24"/>
          <w:szCs w:val="24"/>
        </w:rPr>
        <w:t xml:space="preserve"> ДООП текущего года обучения конкретной учебной группы считается выполненной (реализованной), если количество часов в календарно-тематическом плане и журнале учета рабочего времени по факту совпадает с количеством часов учебного плана данного года обучения.</w:t>
      </w:r>
    </w:p>
    <w:p w:rsidR="00CC63CA" w:rsidRPr="00AB7F69" w:rsidRDefault="00CC63CA" w:rsidP="00AB7F69">
      <w:pPr>
        <w:ind w:right="20"/>
        <w:jc w:val="both"/>
        <w:rPr>
          <w:sz w:val="24"/>
          <w:szCs w:val="24"/>
        </w:rPr>
      </w:pPr>
    </w:p>
    <w:p w:rsidR="00CC63CA" w:rsidRPr="00AB7F69" w:rsidRDefault="00CC63CA" w:rsidP="00AB7F69">
      <w:pPr>
        <w:jc w:val="both"/>
        <w:rPr>
          <w:sz w:val="24"/>
          <w:szCs w:val="24"/>
        </w:rPr>
      </w:pPr>
      <w:bookmarkStart w:id="1" w:name="_GoBack"/>
      <w:bookmarkEnd w:id="1"/>
    </w:p>
    <w:sectPr w:rsidR="00CC63CA" w:rsidRPr="00AB7F69" w:rsidSect="00D4367D">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6C962136"/>
    <w:lvl w:ilvl="0" w:tplc="887A2180">
      <w:start w:val="35"/>
      <w:numFmt w:val="upperLetter"/>
      <w:lvlText w:val="%1."/>
      <w:lvlJc w:val="left"/>
      <w:rPr>
        <w:rFonts w:cs="Times New Roman"/>
      </w:rPr>
    </w:lvl>
    <w:lvl w:ilvl="1" w:tplc="8B187A26">
      <w:numFmt w:val="decimal"/>
      <w:lvlText w:val=""/>
      <w:lvlJc w:val="left"/>
      <w:rPr>
        <w:rFonts w:cs="Times New Roman"/>
      </w:rPr>
    </w:lvl>
    <w:lvl w:ilvl="2" w:tplc="7B74B7B2">
      <w:numFmt w:val="decimal"/>
      <w:lvlText w:val=""/>
      <w:lvlJc w:val="left"/>
      <w:rPr>
        <w:rFonts w:cs="Times New Roman"/>
      </w:rPr>
    </w:lvl>
    <w:lvl w:ilvl="3" w:tplc="95F42112">
      <w:numFmt w:val="decimal"/>
      <w:lvlText w:val=""/>
      <w:lvlJc w:val="left"/>
      <w:rPr>
        <w:rFonts w:cs="Times New Roman"/>
      </w:rPr>
    </w:lvl>
    <w:lvl w:ilvl="4" w:tplc="094E5814">
      <w:numFmt w:val="decimal"/>
      <w:lvlText w:val=""/>
      <w:lvlJc w:val="left"/>
      <w:rPr>
        <w:rFonts w:cs="Times New Roman"/>
      </w:rPr>
    </w:lvl>
    <w:lvl w:ilvl="5" w:tplc="624C7D58">
      <w:numFmt w:val="decimal"/>
      <w:lvlText w:val=""/>
      <w:lvlJc w:val="left"/>
      <w:rPr>
        <w:rFonts w:cs="Times New Roman"/>
      </w:rPr>
    </w:lvl>
    <w:lvl w:ilvl="6" w:tplc="35BA7718">
      <w:numFmt w:val="decimal"/>
      <w:lvlText w:val=""/>
      <w:lvlJc w:val="left"/>
      <w:rPr>
        <w:rFonts w:cs="Times New Roman"/>
      </w:rPr>
    </w:lvl>
    <w:lvl w:ilvl="7" w:tplc="5AC01090">
      <w:numFmt w:val="decimal"/>
      <w:lvlText w:val=""/>
      <w:lvlJc w:val="left"/>
      <w:rPr>
        <w:rFonts w:cs="Times New Roman"/>
      </w:rPr>
    </w:lvl>
    <w:lvl w:ilvl="8" w:tplc="B1F2277E">
      <w:numFmt w:val="decimal"/>
      <w:lvlText w:val=""/>
      <w:lvlJc w:val="left"/>
      <w:rPr>
        <w:rFonts w:cs="Times New Roman"/>
      </w:rPr>
    </w:lvl>
  </w:abstractNum>
  <w:abstractNum w:abstractNumId="1">
    <w:nsid w:val="00000124"/>
    <w:multiLevelType w:val="hybridMultilevel"/>
    <w:tmpl w:val="8F2C30BA"/>
    <w:lvl w:ilvl="0" w:tplc="D4C6319E">
      <w:start w:val="1"/>
      <w:numFmt w:val="bullet"/>
      <w:lvlText w:val=""/>
      <w:lvlJc w:val="left"/>
    </w:lvl>
    <w:lvl w:ilvl="1" w:tplc="FA22863A">
      <w:numFmt w:val="decimal"/>
      <w:lvlText w:val=""/>
      <w:lvlJc w:val="left"/>
      <w:rPr>
        <w:rFonts w:cs="Times New Roman"/>
      </w:rPr>
    </w:lvl>
    <w:lvl w:ilvl="2" w:tplc="FA3C997E">
      <w:numFmt w:val="decimal"/>
      <w:lvlText w:val=""/>
      <w:lvlJc w:val="left"/>
      <w:rPr>
        <w:rFonts w:cs="Times New Roman"/>
      </w:rPr>
    </w:lvl>
    <w:lvl w:ilvl="3" w:tplc="EB908F08">
      <w:numFmt w:val="decimal"/>
      <w:lvlText w:val=""/>
      <w:lvlJc w:val="left"/>
      <w:rPr>
        <w:rFonts w:cs="Times New Roman"/>
      </w:rPr>
    </w:lvl>
    <w:lvl w:ilvl="4" w:tplc="CA8271CE">
      <w:numFmt w:val="decimal"/>
      <w:lvlText w:val=""/>
      <w:lvlJc w:val="left"/>
      <w:rPr>
        <w:rFonts w:cs="Times New Roman"/>
      </w:rPr>
    </w:lvl>
    <w:lvl w:ilvl="5" w:tplc="6F66217A">
      <w:numFmt w:val="decimal"/>
      <w:lvlText w:val=""/>
      <w:lvlJc w:val="left"/>
      <w:rPr>
        <w:rFonts w:cs="Times New Roman"/>
      </w:rPr>
    </w:lvl>
    <w:lvl w:ilvl="6" w:tplc="951CF318">
      <w:numFmt w:val="decimal"/>
      <w:lvlText w:val=""/>
      <w:lvlJc w:val="left"/>
      <w:rPr>
        <w:rFonts w:cs="Times New Roman"/>
      </w:rPr>
    </w:lvl>
    <w:lvl w:ilvl="7" w:tplc="95241D64">
      <w:numFmt w:val="decimal"/>
      <w:lvlText w:val=""/>
      <w:lvlJc w:val="left"/>
      <w:rPr>
        <w:rFonts w:cs="Times New Roman"/>
      </w:rPr>
    </w:lvl>
    <w:lvl w:ilvl="8" w:tplc="C572558E">
      <w:numFmt w:val="decimal"/>
      <w:lvlText w:val=""/>
      <w:lvlJc w:val="left"/>
      <w:rPr>
        <w:rFonts w:cs="Times New Roman"/>
      </w:rPr>
    </w:lvl>
  </w:abstractNum>
  <w:abstractNum w:abstractNumId="2">
    <w:nsid w:val="00001547"/>
    <w:multiLevelType w:val="hybridMultilevel"/>
    <w:tmpl w:val="6BB452C8"/>
    <w:lvl w:ilvl="0" w:tplc="45C86C42">
      <w:start w:val="61"/>
      <w:numFmt w:val="upperLetter"/>
      <w:lvlText w:val="%1."/>
      <w:lvlJc w:val="left"/>
      <w:rPr>
        <w:rFonts w:cs="Times New Roman"/>
      </w:rPr>
    </w:lvl>
    <w:lvl w:ilvl="1" w:tplc="9172629C">
      <w:numFmt w:val="decimal"/>
      <w:lvlText w:val=""/>
      <w:lvlJc w:val="left"/>
      <w:rPr>
        <w:rFonts w:cs="Times New Roman"/>
      </w:rPr>
    </w:lvl>
    <w:lvl w:ilvl="2" w:tplc="74E046BA">
      <w:numFmt w:val="decimal"/>
      <w:lvlText w:val=""/>
      <w:lvlJc w:val="left"/>
      <w:rPr>
        <w:rFonts w:cs="Times New Roman"/>
      </w:rPr>
    </w:lvl>
    <w:lvl w:ilvl="3" w:tplc="9B5E013E">
      <w:numFmt w:val="decimal"/>
      <w:lvlText w:val=""/>
      <w:lvlJc w:val="left"/>
      <w:rPr>
        <w:rFonts w:cs="Times New Roman"/>
      </w:rPr>
    </w:lvl>
    <w:lvl w:ilvl="4" w:tplc="FA5C55AA">
      <w:numFmt w:val="decimal"/>
      <w:lvlText w:val=""/>
      <w:lvlJc w:val="left"/>
      <w:rPr>
        <w:rFonts w:cs="Times New Roman"/>
      </w:rPr>
    </w:lvl>
    <w:lvl w:ilvl="5" w:tplc="EB56EC64">
      <w:numFmt w:val="decimal"/>
      <w:lvlText w:val=""/>
      <w:lvlJc w:val="left"/>
      <w:rPr>
        <w:rFonts w:cs="Times New Roman"/>
      </w:rPr>
    </w:lvl>
    <w:lvl w:ilvl="6" w:tplc="618A6B2E">
      <w:numFmt w:val="decimal"/>
      <w:lvlText w:val=""/>
      <w:lvlJc w:val="left"/>
      <w:rPr>
        <w:rFonts w:cs="Times New Roman"/>
      </w:rPr>
    </w:lvl>
    <w:lvl w:ilvl="7" w:tplc="50DC6CBE">
      <w:numFmt w:val="decimal"/>
      <w:lvlText w:val=""/>
      <w:lvlJc w:val="left"/>
      <w:rPr>
        <w:rFonts w:cs="Times New Roman"/>
      </w:rPr>
    </w:lvl>
    <w:lvl w:ilvl="8" w:tplc="1CC4D7DE">
      <w:numFmt w:val="decimal"/>
      <w:lvlText w:val=""/>
      <w:lvlJc w:val="left"/>
      <w:rPr>
        <w:rFonts w:cs="Times New Roman"/>
      </w:rPr>
    </w:lvl>
  </w:abstractNum>
  <w:abstractNum w:abstractNumId="3">
    <w:nsid w:val="0000305E"/>
    <w:multiLevelType w:val="hybridMultilevel"/>
    <w:tmpl w:val="8808379A"/>
    <w:lvl w:ilvl="0" w:tplc="688A0F7E">
      <w:start w:val="1"/>
      <w:numFmt w:val="bullet"/>
      <w:lvlText w:val=""/>
      <w:lvlJc w:val="left"/>
    </w:lvl>
    <w:lvl w:ilvl="1" w:tplc="DC0E8924">
      <w:numFmt w:val="decimal"/>
      <w:lvlText w:val=""/>
      <w:lvlJc w:val="left"/>
      <w:rPr>
        <w:rFonts w:cs="Times New Roman"/>
      </w:rPr>
    </w:lvl>
    <w:lvl w:ilvl="2" w:tplc="9356DEC8">
      <w:numFmt w:val="decimal"/>
      <w:lvlText w:val=""/>
      <w:lvlJc w:val="left"/>
      <w:rPr>
        <w:rFonts w:cs="Times New Roman"/>
      </w:rPr>
    </w:lvl>
    <w:lvl w:ilvl="3" w:tplc="1B6A3976">
      <w:numFmt w:val="decimal"/>
      <w:lvlText w:val=""/>
      <w:lvlJc w:val="left"/>
      <w:rPr>
        <w:rFonts w:cs="Times New Roman"/>
      </w:rPr>
    </w:lvl>
    <w:lvl w:ilvl="4" w:tplc="DCB81D26">
      <w:numFmt w:val="decimal"/>
      <w:lvlText w:val=""/>
      <w:lvlJc w:val="left"/>
      <w:rPr>
        <w:rFonts w:cs="Times New Roman"/>
      </w:rPr>
    </w:lvl>
    <w:lvl w:ilvl="5" w:tplc="967A318A">
      <w:numFmt w:val="decimal"/>
      <w:lvlText w:val=""/>
      <w:lvlJc w:val="left"/>
      <w:rPr>
        <w:rFonts w:cs="Times New Roman"/>
      </w:rPr>
    </w:lvl>
    <w:lvl w:ilvl="6" w:tplc="F2EE3B2A">
      <w:numFmt w:val="decimal"/>
      <w:lvlText w:val=""/>
      <w:lvlJc w:val="left"/>
      <w:rPr>
        <w:rFonts w:cs="Times New Roman"/>
      </w:rPr>
    </w:lvl>
    <w:lvl w:ilvl="7" w:tplc="24ECE416">
      <w:numFmt w:val="decimal"/>
      <w:lvlText w:val=""/>
      <w:lvlJc w:val="left"/>
      <w:rPr>
        <w:rFonts w:cs="Times New Roman"/>
      </w:rPr>
    </w:lvl>
    <w:lvl w:ilvl="8" w:tplc="DD2EC950">
      <w:numFmt w:val="decimal"/>
      <w:lvlText w:val=""/>
      <w:lvlJc w:val="left"/>
      <w:rPr>
        <w:rFonts w:cs="Times New Roman"/>
      </w:rPr>
    </w:lvl>
  </w:abstractNum>
  <w:abstractNum w:abstractNumId="4">
    <w:nsid w:val="0000390C"/>
    <w:multiLevelType w:val="hybridMultilevel"/>
    <w:tmpl w:val="21BEDA5E"/>
    <w:lvl w:ilvl="0" w:tplc="074EA07E">
      <w:start w:val="1"/>
      <w:numFmt w:val="bullet"/>
      <w:lvlText w:val=""/>
      <w:lvlJc w:val="left"/>
    </w:lvl>
    <w:lvl w:ilvl="1" w:tplc="9B1AA114">
      <w:start w:val="1"/>
      <w:numFmt w:val="bullet"/>
      <w:lvlText w:val=""/>
      <w:lvlJc w:val="left"/>
    </w:lvl>
    <w:lvl w:ilvl="2" w:tplc="0A2CB838">
      <w:numFmt w:val="decimal"/>
      <w:lvlText w:val=""/>
      <w:lvlJc w:val="left"/>
      <w:rPr>
        <w:rFonts w:cs="Times New Roman"/>
      </w:rPr>
    </w:lvl>
    <w:lvl w:ilvl="3" w:tplc="B7C6CB60">
      <w:numFmt w:val="decimal"/>
      <w:lvlText w:val=""/>
      <w:lvlJc w:val="left"/>
      <w:rPr>
        <w:rFonts w:cs="Times New Roman"/>
      </w:rPr>
    </w:lvl>
    <w:lvl w:ilvl="4" w:tplc="DFFED6EC">
      <w:numFmt w:val="decimal"/>
      <w:lvlText w:val=""/>
      <w:lvlJc w:val="left"/>
      <w:rPr>
        <w:rFonts w:cs="Times New Roman"/>
      </w:rPr>
    </w:lvl>
    <w:lvl w:ilvl="5" w:tplc="D62E2994">
      <w:numFmt w:val="decimal"/>
      <w:lvlText w:val=""/>
      <w:lvlJc w:val="left"/>
      <w:rPr>
        <w:rFonts w:cs="Times New Roman"/>
      </w:rPr>
    </w:lvl>
    <w:lvl w:ilvl="6" w:tplc="90A44C3A">
      <w:numFmt w:val="decimal"/>
      <w:lvlText w:val=""/>
      <w:lvlJc w:val="left"/>
      <w:rPr>
        <w:rFonts w:cs="Times New Roman"/>
      </w:rPr>
    </w:lvl>
    <w:lvl w:ilvl="7" w:tplc="E39444B0">
      <w:numFmt w:val="decimal"/>
      <w:lvlText w:val=""/>
      <w:lvlJc w:val="left"/>
      <w:rPr>
        <w:rFonts w:cs="Times New Roman"/>
      </w:rPr>
    </w:lvl>
    <w:lvl w:ilvl="8" w:tplc="7FC0527A">
      <w:numFmt w:val="decimal"/>
      <w:lvlText w:val=""/>
      <w:lvlJc w:val="left"/>
      <w:rPr>
        <w:rFonts w:cs="Times New Roman"/>
      </w:rPr>
    </w:lvl>
  </w:abstractNum>
  <w:abstractNum w:abstractNumId="5">
    <w:nsid w:val="73F00660"/>
    <w:multiLevelType w:val="multilevel"/>
    <w:tmpl w:val="C8BE9F6E"/>
    <w:lvl w:ilvl="0">
      <w:start w:val="1"/>
      <w:numFmt w:val="decimal"/>
      <w:lvlText w:val="%1."/>
      <w:lvlJc w:val="left"/>
      <w:pPr>
        <w:ind w:left="1065" w:hanging="705"/>
      </w:pPr>
      <w:rPr>
        <w:rFonts w:cs="Times New Roman" w:hint="default"/>
      </w:rPr>
    </w:lvl>
    <w:lvl w:ilvl="1">
      <w:start w:val="1"/>
      <w:numFmt w:val="decimal"/>
      <w:isLgl/>
      <w:lvlText w:val="%1.%2."/>
      <w:lvlJc w:val="left"/>
      <w:pPr>
        <w:ind w:left="1286" w:hanging="360"/>
      </w:pPr>
      <w:rPr>
        <w:rFonts w:cs="Times New Roman" w:hint="default"/>
        <w:b/>
      </w:rPr>
    </w:lvl>
    <w:lvl w:ilvl="2">
      <w:start w:val="1"/>
      <w:numFmt w:val="decimal"/>
      <w:isLgl/>
      <w:lvlText w:val="%1.%2.%3."/>
      <w:lvlJc w:val="left"/>
      <w:pPr>
        <w:ind w:left="2212" w:hanging="720"/>
      </w:pPr>
      <w:rPr>
        <w:rFonts w:cs="Times New Roman" w:hint="default"/>
      </w:rPr>
    </w:lvl>
    <w:lvl w:ilvl="3">
      <w:start w:val="1"/>
      <w:numFmt w:val="decimal"/>
      <w:isLgl/>
      <w:lvlText w:val="%1.%2.%3.%4."/>
      <w:lvlJc w:val="left"/>
      <w:pPr>
        <w:ind w:left="2778" w:hanging="720"/>
      </w:pPr>
      <w:rPr>
        <w:rFonts w:cs="Times New Roman" w:hint="default"/>
      </w:rPr>
    </w:lvl>
    <w:lvl w:ilvl="4">
      <w:start w:val="1"/>
      <w:numFmt w:val="decimal"/>
      <w:isLgl/>
      <w:lvlText w:val="%1.%2.%3.%4.%5."/>
      <w:lvlJc w:val="left"/>
      <w:pPr>
        <w:ind w:left="3704" w:hanging="1080"/>
      </w:pPr>
      <w:rPr>
        <w:rFonts w:cs="Times New Roman" w:hint="default"/>
      </w:rPr>
    </w:lvl>
    <w:lvl w:ilvl="5">
      <w:start w:val="1"/>
      <w:numFmt w:val="decimal"/>
      <w:isLgl/>
      <w:lvlText w:val="%1.%2.%3.%4.%5.%6."/>
      <w:lvlJc w:val="left"/>
      <w:pPr>
        <w:ind w:left="4270" w:hanging="1080"/>
      </w:pPr>
      <w:rPr>
        <w:rFonts w:cs="Times New Roman" w:hint="default"/>
      </w:rPr>
    </w:lvl>
    <w:lvl w:ilvl="6">
      <w:start w:val="1"/>
      <w:numFmt w:val="decimal"/>
      <w:isLgl/>
      <w:lvlText w:val="%1.%2.%3.%4.%5.%6.%7."/>
      <w:lvlJc w:val="left"/>
      <w:pPr>
        <w:ind w:left="5196" w:hanging="1440"/>
      </w:pPr>
      <w:rPr>
        <w:rFonts w:cs="Times New Roman" w:hint="default"/>
      </w:rPr>
    </w:lvl>
    <w:lvl w:ilvl="7">
      <w:start w:val="1"/>
      <w:numFmt w:val="decimal"/>
      <w:isLgl/>
      <w:lvlText w:val="%1.%2.%3.%4.%5.%6.%7.%8."/>
      <w:lvlJc w:val="left"/>
      <w:pPr>
        <w:ind w:left="5762" w:hanging="1440"/>
      </w:pPr>
      <w:rPr>
        <w:rFonts w:cs="Times New Roman" w:hint="default"/>
      </w:rPr>
    </w:lvl>
    <w:lvl w:ilvl="8">
      <w:start w:val="1"/>
      <w:numFmt w:val="decimal"/>
      <w:isLgl/>
      <w:lvlText w:val="%1.%2.%3.%4.%5.%6.%7.%8.%9."/>
      <w:lvlJc w:val="left"/>
      <w:pPr>
        <w:ind w:left="6688" w:hanging="1800"/>
      </w:pPr>
      <w:rPr>
        <w:rFonts w:cs="Times New Roman" w:hint="default"/>
      </w:rPr>
    </w:lvl>
  </w:abstractNum>
  <w:abstractNum w:abstractNumId="6">
    <w:nsid w:val="770247E5"/>
    <w:multiLevelType w:val="hybridMultilevel"/>
    <w:tmpl w:val="D63C4EB2"/>
    <w:lvl w:ilvl="0" w:tplc="0419000F">
      <w:start w:val="3"/>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1"/>
  </w:num>
  <w:num w:numId="4">
    <w:abstractNumId w:val="3"/>
  </w:num>
  <w:num w:numId="5">
    <w:abstractNumId w:val="2"/>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2A52"/>
    <w:rsid w:val="00036029"/>
    <w:rsid w:val="00036F3D"/>
    <w:rsid w:val="000B7CD7"/>
    <w:rsid w:val="00141FA5"/>
    <w:rsid w:val="00217D29"/>
    <w:rsid w:val="00236814"/>
    <w:rsid w:val="0025389C"/>
    <w:rsid w:val="002E514D"/>
    <w:rsid w:val="00330A83"/>
    <w:rsid w:val="003423B1"/>
    <w:rsid w:val="00375F3A"/>
    <w:rsid w:val="003B397F"/>
    <w:rsid w:val="003C2B81"/>
    <w:rsid w:val="00451F3A"/>
    <w:rsid w:val="004702D4"/>
    <w:rsid w:val="00496576"/>
    <w:rsid w:val="00562781"/>
    <w:rsid w:val="005C0FB8"/>
    <w:rsid w:val="0061747D"/>
    <w:rsid w:val="006953FB"/>
    <w:rsid w:val="006F2F5F"/>
    <w:rsid w:val="00787C92"/>
    <w:rsid w:val="0079229D"/>
    <w:rsid w:val="007E45A4"/>
    <w:rsid w:val="0081070B"/>
    <w:rsid w:val="00810846"/>
    <w:rsid w:val="00824F74"/>
    <w:rsid w:val="008736BC"/>
    <w:rsid w:val="00884A2C"/>
    <w:rsid w:val="00891FED"/>
    <w:rsid w:val="008A2261"/>
    <w:rsid w:val="0090509F"/>
    <w:rsid w:val="00905B44"/>
    <w:rsid w:val="0095380A"/>
    <w:rsid w:val="00962A52"/>
    <w:rsid w:val="009E614D"/>
    <w:rsid w:val="00A06E1A"/>
    <w:rsid w:val="00A47621"/>
    <w:rsid w:val="00A5580E"/>
    <w:rsid w:val="00A869AB"/>
    <w:rsid w:val="00AB7F69"/>
    <w:rsid w:val="00AD309F"/>
    <w:rsid w:val="00B11718"/>
    <w:rsid w:val="00B31F2D"/>
    <w:rsid w:val="00BA43DD"/>
    <w:rsid w:val="00BA55AE"/>
    <w:rsid w:val="00BF3CC5"/>
    <w:rsid w:val="00C37CEE"/>
    <w:rsid w:val="00C4413A"/>
    <w:rsid w:val="00C67C7C"/>
    <w:rsid w:val="00CC63CA"/>
    <w:rsid w:val="00CE36D4"/>
    <w:rsid w:val="00CF2FCC"/>
    <w:rsid w:val="00D4367D"/>
    <w:rsid w:val="00DE06D3"/>
    <w:rsid w:val="00E650C4"/>
    <w:rsid w:val="00F110E6"/>
    <w:rsid w:val="00F221FB"/>
    <w:rsid w:val="00F9580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80E"/>
    <w:rPr>
      <w:rFonts w:ascii="Times New Roman" w:eastAsia="Times New Roman" w:hAnsi="Times New Roman"/>
    </w:rPr>
  </w:style>
  <w:style w:type="paragraph" w:styleId="Heading2">
    <w:name w:val="heading 2"/>
    <w:basedOn w:val="Normal"/>
    <w:next w:val="Normal"/>
    <w:link w:val="Heading2Char"/>
    <w:uiPriority w:val="99"/>
    <w:qFormat/>
    <w:locked/>
    <w:rsid w:val="00C4413A"/>
    <w:pPr>
      <w:keepNext/>
      <w:spacing w:before="240" w:after="60"/>
      <w:outlineLvl w:val="1"/>
    </w:pPr>
    <w:rPr>
      <w:rFonts w:ascii="Cambria" w:hAnsi="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4413A"/>
    <w:rPr>
      <w:rFonts w:ascii="Cambria" w:eastAsia="Times New Roman" w:hAnsi="Cambria"/>
      <w:b/>
      <w:i/>
      <w:sz w:val="28"/>
      <w:lang w:val="ru-RU" w:eastAsia="ru-RU"/>
    </w:rPr>
  </w:style>
  <w:style w:type="paragraph" w:styleId="ListParagraph">
    <w:name w:val="List Paragraph"/>
    <w:basedOn w:val="Normal"/>
    <w:uiPriority w:val="99"/>
    <w:qFormat/>
    <w:rsid w:val="00A5580E"/>
    <w:pPr>
      <w:spacing w:after="200" w:line="276" w:lineRule="auto"/>
      <w:ind w:left="720"/>
      <w:contextualSpacing/>
    </w:pPr>
    <w:rPr>
      <w:rFonts w:ascii="Calibri" w:eastAsia="Calibri" w:hAnsi="Calibri"/>
      <w:lang w:eastAsia="en-US"/>
    </w:rPr>
  </w:style>
  <w:style w:type="character" w:customStyle="1" w:styleId="fontstyle01">
    <w:name w:val="fontstyle01"/>
    <w:basedOn w:val="DefaultParagraphFont"/>
    <w:uiPriority w:val="99"/>
    <w:rsid w:val="00A5580E"/>
    <w:rPr>
      <w:rFonts w:ascii="Times New Roman" w:hAnsi="Times New Roman" w:cs="Times New Roman"/>
      <w:color w:val="000000"/>
      <w:sz w:val="28"/>
      <w:szCs w:val="28"/>
    </w:rPr>
  </w:style>
  <w:style w:type="paragraph" w:styleId="NoSpacing">
    <w:name w:val="No Spacing"/>
    <w:uiPriority w:val="99"/>
    <w:qFormat/>
    <w:rsid w:val="00BA55AE"/>
    <w:rPr>
      <w:rFonts w:ascii="Times New Roman" w:eastAsia="Times New Roman" w:hAnsi="Times New Roman"/>
    </w:rPr>
  </w:style>
  <w:style w:type="paragraph" w:styleId="BalloonText">
    <w:name w:val="Balloon Text"/>
    <w:basedOn w:val="Normal"/>
    <w:link w:val="BalloonTextChar"/>
    <w:uiPriority w:val="99"/>
    <w:semiHidden/>
    <w:rsid w:val="00C37CE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7CEE"/>
    <w:rPr>
      <w:rFonts w:ascii="Tahoma" w:hAnsi="Tahoma" w:cs="Tahoma"/>
      <w:sz w:val="16"/>
      <w:szCs w:val="16"/>
      <w:lang w:eastAsia="ru-RU"/>
    </w:rPr>
  </w:style>
  <w:style w:type="table" w:styleId="TableGrid">
    <w:name w:val="Table Grid"/>
    <w:basedOn w:val="TableNormal"/>
    <w:uiPriority w:val="99"/>
    <w:locked/>
    <w:rsid w:val="00BA43DD"/>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AD309F"/>
    <w:pPr>
      <w:autoSpaceDE w:val="0"/>
      <w:autoSpaceDN w:val="0"/>
      <w:adjustRightInd w:val="0"/>
    </w:pPr>
    <w:rPr>
      <w:rFonts w:ascii="Arial" w:hAnsi="Arial" w:cs="Arial"/>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468</TotalTime>
  <Pages>7</Pages>
  <Words>2845</Words>
  <Characters>16223</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1</cp:lastModifiedBy>
  <cp:revision>21</cp:revision>
  <cp:lastPrinted>2018-11-14T03:40:00Z</cp:lastPrinted>
  <dcterms:created xsi:type="dcterms:W3CDTF">2018-11-13T07:43:00Z</dcterms:created>
  <dcterms:modified xsi:type="dcterms:W3CDTF">2023-03-09T12:51:00Z</dcterms:modified>
</cp:coreProperties>
</file>